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龙岗区老旧电梯更新改造大修实施细则</w:t>
      </w:r>
    </w:p>
    <w:p>
      <w:pPr>
        <w:ind w:firstLine="640" w:firstLineChars="200"/>
        <w:jc w:val="center"/>
        <w:rPr>
          <w:rFonts w:hint="eastAsia" w:ascii="仿宋" w:hAnsi="仿宋" w:eastAsia="仿宋"/>
          <w:sz w:val="32"/>
          <w:szCs w:val="32"/>
        </w:rPr>
      </w:pPr>
    </w:p>
    <w:p>
      <w:pPr>
        <w:jc w:val="center"/>
        <w:rPr>
          <w:rFonts w:hint="eastAsia" w:ascii="黑体" w:hAnsi="黑体" w:eastAsia="黑体"/>
          <w:sz w:val="32"/>
          <w:szCs w:val="32"/>
        </w:rPr>
      </w:pPr>
      <w:r>
        <w:rPr>
          <w:rFonts w:hint="eastAsia" w:ascii="黑体" w:hAnsi="黑体" w:eastAsia="黑体"/>
          <w:sz w:val="32"/>
          <w:szCs w:val="32"/>
        </w:rPr>
        <w:t>第一章 总则</w:t>
      </w:r>
    </w:p>
    <w:p>
      <w:pPr>
        <w:ind w:firstLine="640" w:firstLineChars="200"/>
        <w:rPr>
          <w:rFonts w:hint="eastAsia" w:ascii="仿宋" w:hAnsi="仿宋" w:eastAsia="仿宋"/>
          <w:sz w:val="32"/>
          <w:szCs w:val="32"/>
        </w:rPr>
      </w:pPr>
      <w:r>
        <w:rPr>
          <w:rFonts w:hint="eastAsia" w:ascii="仿宋" w:hAnsi="仿宋" w:eastAsia="仿宋"/>
          <w:sz w:val="32"/>
          <w:szCs w:val="32"/>
        </w:rPr>
        <w:t>第一条 为了规范和促进龙岗区住宅小区老旧电梯更新改造大修工作，持续改善住宅小区电梯安全性能，根据《中华人民共和国特种设备安全法》《国务院办公厅关于加强电梯质量安全工作的意见》（国办发[2018]8号）《深圳经济特区特种设备安全条例》《深圳经济特区物业管理条例》和《深圳市推进住宅小区老旧电梯更新改造大修办法》（深市质[2018]571号）等有关规定，结合本区实际，制定本细则。</w:t>
      </w:r>
    </w:p>
    <w:p>
      <w:pPr>
        <w:ind w:firstLine="640" w:firstLineChars="200"/>
        <w:rPr>
          <w:rFonts w:hint="eastAsia" w:ascii="仿宋" w:hAnsi="仿宋" w:eastAsia="仿宋"/>
          <w:sz w:val="32"/>
          <w:szCs w:val="32"/>
        </w:rPr>
      </w:pPr>
      <w:r>
        <w:rPr>
          <w:rFonts w:hint="eastAsia" w:ascii="仿宋" w:hAnsi="仿宋" w:eastAsia="仿宋"/>
          <w:sz w:val="32"/>
          <w:szCs w:val="32"/>
        </w:rPr>
        <w:t>第二条 本细则适用于规划、住建部门批准建设的住宅楼宇、商住楼宇、保障性住房类住宅小区的老旧电梯更新改造大修。</w:t>
      </w:r>
    </w:p>
    <w:p>
      <w:pPr>
        <w:ind w:firstLine="640" w:firstLineChars="200"/>
        <w:rPr>
          <w:rFonts w:hint="eastAsia" w:ascii="仿宋" w:hAnsi="仿宋" w:eastAsia="仿宋"/>
          <w:sz w:val="32"/>
          <w:szCs w:val="32"/>
        </w:rPr>
      </w:pPr>
      <w:r>
        <w:rPr>
          <w:rFonts w:hint="eastAsia" w:ascii="仿宋" w:hAnsi="仿宋" w:eastAsia="仿宋"/>
          <w:sz w:val="32"/>
          <w:szCs w:val="32"/>
        </w:rPr>
        <w:t>第三条 本细则所称的使用单位是指在市场监管部门办理特种设备使用登记、承担相应场所电梯安全管理义务的单位或个人。</w:t>
      </w:r>
    </w:p>
    <w:p>
      <w:pPr>
        <w:ind w:firstLine="640" w:firstLineChars="200"/>
        <w:rPr>
          <w:rFonts w:hint="eastAsia" w:ascii="仿宋" w:hAnsi="仿宋" w:eastAsia="仿宋"/>
          <w:sz w:val="32"/>
          <w:szCs w:val="32"/>
        </w:rPr>
      </w:pPr>
      <w:r>
        <w:rPr>
          <w:rFonts w:hint="eastAsia" w:ascii="仿宋" w:hAnsi="仿宋" w:eastAsia="仿宋"/>
          <w:sz w:val="32"/>
          <w:szCs w:val="32"/>
        </w:rPr>
        <w:t>老旧电梯更新，是指拆除原有</w:t>
      </w:r>
      <w:bookmarkStart w:id="0" w:name="_GoBack"/>
      <w:bookmarkEnd w:id="0"/>
      <w:r>
        <w:rPr>
          <w:rFonts w:hint="eastAsia" w:ascii="仿宋" w:hAnsi="仿宋" w:eastAsia="仿宋"/>
          <w:sz w:val="32"/>
          <w:szCs w:val="32"/>
        </w:rPr>
        <w:t>电梯，重新安装新电梯的活动。老旧电梯改造，是指采用更换、调整、加装等作业方法，改变原电梯主要受力结构、机构（传动系统）或控制系统，致使电梯性能参数与技术指标发生改变的活动。老旧电梯大修，是指用新的零部件替换原有的零部件，或者对原有零部件进行拆卸、加工、修配，但不改变电梯原性能参数与技术指标的活动。</w:t>
      </w:r>
    </w:p>
    <w:p>
      <w:pPr>
        <w:ind w:firstLine="640" w:firstLineChars="200"/>
        <w:rPr>
          <w:rFonts w:hint="eastAsia" w:ascii="仿宋" w:hAnsi="仿宋" w:eastAsia="仿宋"/>
          <w:sz w:val="32"/>
          <w:szCs w:val="32"/>
        </w:rPr>
      </w:pPr>
      <w:r>
        <w:rPr>
          <w:rFonts w:hint="eastAsia" w:ascii="仿宋" w:hAnsi="仿宋" w:eastAsia="仿宋"/>
          <w:sz w:val="32"/>
          <w:szCs w:val="32"/>
        </w:rPr>
        <w:t>第四条 住宅小区老旧电梯更新改造大修按照“公平公正、统筹兼顾、业主主导、政府鼓励”的原则进行筹资。</w:t>
      </w:r>
    </w:p>
    <w:p>
      <w:pPr>
        <w:ind w:firstLine="640" w:firstLineChars="200"/>
        <w:rPr>
          <w:rFonts w:hint="eastAsia" w:ascii="仿宋" w:hAnsi="仿宋" w:eastAsia="仿宋"/>
          <w:sz w:val="32"/>
          <w:szCs w:val="32"/>
        </w:rPr>
      </w:pPr>
      <w:r>
        <w:rPr>
          <w:rFonts w:hint="eastAsia" w:ascii="仿宋" w:hAnsi="仿宋" w:eastAsia="仿宋"/>
          <w:sz w:val="32"/>
          <w:szCs w:val="32"/>
        </w:rPr>
        <w:t>第五条 区政府安排专项扶持资金，对住宅小区老旧电梯安全评估实施财政资金资助，对其更新、改造、大修实施财政资金补助。</w:t>
      </w:r>
    </w:p>
    <w:p>
      <w:pPr>
        <w:ind w:firstLine="640" w:firstLineChars="200"/>
        <w:rPr>
          <w:rFonts w:hint="eastAsia" w:ascii="仿宋" w:hAnsi="仿宋" w:eastAsia="仿宋"/>
          <w:sz w:val="32"/>
          <w:szCs w:val="32"/>
        </w:rPr>
      </w:pPr>
      <w:r>
        <w:rPr>
          <w:rFonts w:hint="eastAsia" w:ascii="仿宋" w:hAnsi="仿宋" w:eastAsia="仿宋"/>
          <w:sz w:val="32"/>
          <w:szCs w:val="32"/>
        </w:rPr>
        <w:t>第六条 成立龙岗区老旧电梯更新改造大修工作领导小组，成员单位为区财政局、区住房建设局、区应急管理局、区城市更新和土地整备局、市市场监督管理局龙岗监管局及各街道办事处，成员单位应当按照各自职责，协同做好老旧电梯更新改造大修工作。领导小组办公室（以下简称“旧梯改造办”）设在市市场监督管理局龙岗监管局，负责组织、协调、开展本区老旧电梯更新改造大修工作。</w:t>
      </w:r>
    </w:p>
    <w:p>
      <w:pPr>
        <w:ind w:firstLine="640" w:firstLineChars="200"/>
        <w:rPr>
          <w:rFonts w:hint="eastAsia" w:ascii="仿宋" w:hAnsi="仿宋" w:eastAsia="仿宋"/>
          <w:sz w:val="32"/>
          <w:szCs w:val="32"/>
        </w:rPr>
      </w:pPr>
      <w:r>
        <w:rPr>
          <w:rFonts w:hint="eastAsia" w:ascii="仿宋" w:hAnsi="仿宋" w:eastAsia="仿宋"/>
          <w:sz w:val="32"/>
          <w:szCs w:val="32"/>
        </w:rPr>
        <w:t>第七条 各成员单位工作职责为：</w:t>
      </w:r>
    </w:p>
    <w:p>
      <w:pPr>
        <w:ind w:firstLine="640" w:firstLineChars="200"/>
        <w:rPr>
          <w:rFonts w:hint="eastAsia" w:ascii="仿宋" w:hAnsi="仿宋" w:eastAsia="仿宋"/>
          <w:sz w:val="32"/>
          <w:szCs w:val="32"/>
        </w:rPr>
      </w:pPr>
      <w:r>
        <w:rPr>
          <w:rFonts w:hint="eastAsia" w:ascii="仿宋" w:hAnsi="仿宋" w:eastAsia="仿宋"/>
          <w:sz w:val="32"/>
          <w:szCs w:val="32"/>
        </w:rPr>
        <w:t>（一）市市场监督管理局龙岗监管局负责更新改造大修的组织管理及补贴资金审核发放工作；</w:t>
      </w:r>
    </w:p>
    <w:p>
      <w:pPr>
        <w:ind w:firstLine="640" w:firstLineChars="200"/>
        <w:rPr>
          <w:rFonts w:hint="eastAsia" w:ascii="仿宋" w:hAnsi="仿宋" w:eastAsia="仿宋"/>
          <w:sz w:val="32"/>
          <w:szCs w:val="32"/>
        </w:rPr>
      </w:pPr>
      <w:r>
        <w:rPr>
          <w:rFonts w:hint="eastAsia" w:ascii="仿宋" w:hAnsi="仿宋" w:eastAsia="仿宋"/>
          <w:sz w:val="32"/>
          <w:szCs w:val="32"/>
        </w:rPr>
        <w:t>（二）区财政局负责专项资金保障工作；</w:t>
      </w:r>
    </w:p>
    <w:p>
      <w:pPr>
        <w:ind w:firstLine="640" w:firstLineChars="200"/>
        <w:rPr>
          <w:rFonts w:hint="eastAsia" w:ascii="仿宋" w:hAnsi="仿宋" w:eastAsia="仿宋"/>
          <w:sz w:val="32"/>
          <w:szCs w:val="32"/>
        </w:rPr>
      </w:pPr>
      <w:r>
        <w:rPr>
          <w:rFonts w:hint="eastAsia" w:ascii="仿宋" w:hAnsi="仿宋" w:eastAsia="仿宋"/>
          <w:sz w:val="32"/>
          <w:szCs w:val="32"/>
        </w:rPr>
        <w:t>（三）区住房建设局负责按规定审核发放物业维修专项资金,并对老旧电梯更新改造大修项目涉及的建设工程，按照部门职责依法对其施工报建、施工质量、安全生产和文明施工实施监督管理；</w:t>
      </w:r>
    </w:p>
    <w:p>
      <w:pPr>
        <w:ind w:firstLine="640" w:firstLineChars="200"/>
        <w:rPr>
          <w:rFonts w:hint="eastAsia" w:ascii="仿宋" w:hAnsi="仿宋" w:eastAsia="仿宋"/>
          <w:sz w:val="32"/>
          <w:szCs w:val="32"/>
        </w:rPr>
      </w:pPr>
      <w:r>
        <w:rPr>
          <w:rFonts w:hint="eastAsia" w:ascii="仿宋" w:hAnsi="仿宋" w:eastAsia="仿宋"/>
          <w:sz w:val="32"/>
          <w:szCs w:val="32"/>
        </w:rPr>
        <w:t>（四）区应急管理局负责涉及安全生产方面工作的指导、协调和监督；</w:t>
      </w:r>
    </w:p>
    <w:p>
      <w:pPr>
        <w:ind w:firstLine="640" w:firstLineChars="200"/>
        <w:rPr>
          <w:rFonts w:hint="eastAsia" w:ascii="仿宋" w:hAnsi="仿宋" w:eastAsia="仿宋"/>
          <w:sz w:val="32"/>
          <w:szCs w:val="32"/>
        </w:rPr>
      </w:pPr>
      <w:r>
        <w:rPr>
          <w:rFonts w:hint="eastAsia" w:ascii="仿宋" w:hAnsi="仿宋" w:eastAsia="仿宋"/>
          <w:sz w:val="32"/>
          <w:szCs w:val="32"/>
        </w:rPr>
        <w:t>（五）区城市更新和土地整备局负责提供龙岗区城市更新项目已确认主体相关信息；</w:t>
      </w:r>
    </w:p>
    <w:p>
      <w:pPr>
        <w:ind w:firstLine="640" w:firstLineChars="200"/>
        <w:rPr>
          <w:rFonts w:hint="eastAsia" w:ascii="仿宋" w:hAnsi="仿宋" w:eastAsia="仿宋"/>
          <w:sz w:val="32"/>
          <w:szCs w:val="32"/>
        </w:rPr>
      </w:pPr>
      <w:r>
        <w:rPr>
          <w:rFonts w:hint="eastAsia" w:ascii="仿宋" w:hAnsi="仿宋" w:eastAsia="仿宋"/>
          <w:sz w:val="32"/>
          <w:szCs w:val="32"/>
        </w:rPr>
        <w:t>（六）各街道办负责辖区涉及老旧电梯更新改造大修的小散工程施工现场安全监管，指导和监督住宅小区业主实施老旧电梯更新改造大修资金筹集、招投标工作。</w:t>
      </w:r>
    </w:p>
    <w:p>
      <w:pPr>
        <w:ind w:firstLine="640" w:firstLineChars="200"/>
        <w:rPr>
          <w:rFonts w:hint="eastAsia" w:ascii="仿宋" w:hAnsi="仿宋" w:eastAsia="仿宋"/>
          <w:sz w:val="32"/>
          <w:szCs w:val="32"/>
        </w:rPr>
      </w:pPr>
      <w:r>
        <w:rPr>
          <w:rFonts w:hint="eastAsia" w:ascii="仿宋" w:hAnsi="仿宋" w:eastAsia="仿宋"/>
          <w:sz w:val="32"/>
          <w:szCs w:val="32"/>
        </w:rPr>
        <w:t>第八条 旧梯改造办按照政府采购有关规定，招标确定一家安全评估机构，安全评估机构及评估人员应符合《电梯安全评估规程》（SZDB/Z 117-2014）有关安全评估机构及评估人员的条件。安全评估机构负责对申报更新改造大修的老旧电梯进行现场安全评估、施工方案评审、项目验收，并出具相应的安全评估报告、评审报告、验收报告。</w:t>
      </w:r>
    </w:p>
    <w:p>
      <w:pPr>
        <w:jc w:val="center"/>
        <w:rPr>
          <w:rFonts w:hint="eastAsia" w:ascii="黑体" w:hAnsi="黑体" w:eastAsia="黑体"/>
          <w:sz w:val="32"/>
          <w:szCs w:val="32"/>
        </w:rPr>
      </w:pPr>
      <w:r>
        <w:rPr>
          <w:rFonts w:hint="eastAsia" w:ascii="黑体" w:hAnsi="黑体" w:eastAsia="黑体"/>
          <w:sz w:val="32"/>
          <w:szCs w:val="32"/>
        </w:rPr>
        <w:t>第二章 适用范围和补助标准</w:t>
      </w:r>
    </w:p>
    <w:p>
      <w:pPr>
        <w:ind w:firstLine="640" w:firstLineChars="200"/>
        <w:rPr>
          <w:rFonts w:hint="eastAsia" w:ascii="仿宋" w:hAnsi="仿宋" w:eastAsia="仿宋"/>
          <w:sz w:val="32"/>
          <w:szCs w:val="32"/>
        </w:rPr>
      </w:pPr>
      <w:r>
        <w:rPr>
          <w:rFonts w:hint="eastAsia" w:ascii="仿宋" w:hAnsi="仿宋" w:eastAsia="仿宋"/>
          <w:sz w:val="32"/>
          <w:szCs w:val="32"/>
        </w:rPr>
        <w:t>第九条 龙岗区老旧电梯符合下列条件，使用单位可以申请更新改造大修：</w:t>
      </w:r>
    </w:p>
    <w:p>
      <w:pPr>
        <w:ind w:firstLine="640" w:firstLineChars="200"/>
        <w:rPr>
          <w:rFonts w:hint="eastAsia" w:ascii="仿宋" w:hAnsi="仿宋" w:eastAsia="仿宋"/>
          <w:sz w:val="32"/>
          <w:szCs w:val="32"/>
        </w:rPr>
      </w:pPr>
      <w:r>
        <w:rPr>
          <w:rFonts w:hint="eastAsia" w:ascii="仿宋" w:hAnsi="仿宋" w:eastAsia="仿宋"/>
          <w:sz w:val="32"/>
          <w:szCs w:val="32"/>
        </w:rPr>
        <w:t>（一）使用年限超过 15 年（含本数）的；</w:t>
      </w:r>
    </w:p>
    <w:p>
      <w:pPr>
        <w:ind w:firstLine="640" w:firstLineChars="200"/>
        <w:rPr>
          <w:rFonts w:hint="eastAsia" w:ascii="仿宋" w:hAnsi="仿宋" w:eastAsia="仿宋"/>
          <w:sz w:val="32"/>
          <w:szCs w:val="32"/>
        </w:rPr>
      </w:pPr>
      <w:r>
        <w:rPr>
          <w:rFonts w:hint="eastAsia" w:ascii="仿宋" w:hAnsi="仿宋" w:eastAsia="仿宋"/>
          <w:sz w:val="32"/>
          <w:szCs w:val="32"/>
        </w:rPr>
        <w:t>（二）电梯所在住宅小区未纳入城市更新改造范围。</w:t>
      </w:r>
    </w:p>
    <w:p>
      <w:pPr>
        <w:ind w:firstLine="640" w:firstLineChars="200"/>
        <w:rPr>
          <w:rFonts w:hint="eastAsia" w:ascii="仿宋" w:hAnsi="仿宋" w:eastAsia="仿宋"/>
          <w:sz w:val="32"/>
          <w:szCs w:val="32"/>
        </w:rPr>
      </w:pPr>
      <w:r>
        <w:rPr>
          <w:rFonts w:hint="eastAsia" w:ascii="仿宋" w:hAnsi="仿宋" w:eastAsia="仿宋"/>
          <w:sz w:val="32"/>
          <w:szCs w:val="32"/>
        </w:rPr>
        <w:t>使用单位同一住宅小区使用的电梯数量不足 10 台的，原则上每年度申请补助资金的电梯数量不超过3台；使用的电梯数量超过10台（含10台）的，原则上每年度申请补助资金的电梯数量不超过总数的30%，且不超过 10 台。</w:t>
      </w:r>
    </w:p>
    <w:p>
      <w:pPr>
        <w:ind w:firstLine="640" w:firstLineChars="200"/>
        <w:rPr>
          <w:rFonts w:hint="eastAsia" w:ascii="仿宋" w:hAnsi="仿宋" w:eastAsia="仿宋"/>
          <w:sz w:val="32"/>
          <w:szCs w:val="32"/>
        </w:rPr>
      </w:pPr>
      <w:r>
        <w:rPr>
          <w:rFonts w:hint="eastAsia" w:ascii="仿宋" w:hAnsi="仿宋" w:eastAsia="仿宋"/>
          <w:sz w:val="32"/>
          <w:szCs w:val="32"/>
        </w:rPr>
        <w:t>鼓励更新电梯的性能不低于《公共建筑电梯性能和选型配置要求》（DB4403/T 7-2019）。</w:t>
      </w:r>
    </w:p>
    <w:p>
      <w:pPr>
        <w:ind w:firstLine="640" w:firstLineChars="200"/>
        <w:rPr>
          <w:rFonts w:hint="eastAsia" w:ascii="仿宋" w:hAnsi="仿宋" w:eastAsia="仿宋"/>
          <w:sz w:val="32"/>
          <w:szCs w:val="32"/>
        </w:rPr>
      </w:pPr>
      <w:r>
        <w:rPr>
          <w:rFonts w:hint="eastAsia" w:ascii="仿宋" w:hAnsi="仿宋" w:eastAsia="仿宋"/>
          <w:sz w:val="32"/>
          <w:szCs w:val="32"/>
        </w:rPr>
        <w:t>第十条 在收到安全评估报告之日起2年内完成老旧电梯更新改造大修的，使用单位可凭借项目验收报告等资料向旧梯改造办申请资金补助，标准如下：</w:t>
      </w:r>
    </w:p>
    <w:p>
      <w:pPr>
        <w:ind w:firstLine="640" w:firstLineChars="200"/>
        <w:rPr>
          <w:rFonts w:hint="eastAsia" w:ascii="仿宋" w:hAnsi="仿宋" w:eastAsia="仿宋"/>
          <w:sz w:val="32"/>
          <w:szCs w:val="32"/>
        </w:rPr>
      </w:pPr>
      <w:r>
        <w:rPr>
          <w:rFonts w:hint="eastAsia" w:ascii="仿宋" w:hAnsi="仿宋" w:eastAsia="仿宋"/>
          <w:sz w:val="32"/>
          <w:szCs w:val="32"/>
        </w:rPr>
        <w:t>（一）旧梯更新，每台给予更新费用 50%的资金补助，最高不超过 20 万元；</w:t>
      </w:r>
    </w:p>
    <w:p>
      <w:pPr>
        <w:ind w:firstLine="640" w:firstLineChars="200"/>
        <w:rPr>
          <w:rFonts w:hint="eastAsia" w:ascii="仿宋" w:hAnsi="仿宋" w:eastAsia="仿宋"/>
          <w:sz w:val="32"/>
          <w:szCs w:val="32"/>
        </w:rPr>
      </w:pPr>
      <w:r>
        <w:rPr>
          <w:rFonts w:hint="eastAsia" w:ascii="仿宋" w:hAnsi="仿宋" w:eastAsia="仿宋"/>
          <w:sz w:val="32"/>
          <w:szCs w:val="32"/>
        </w:rPr>
        <w:t>（二）旧梯改造，每台给予改造费用 50%的资金补助，最高不超过 10 万元；</w:t>
      </w:r>
    </w:p>
    <w:p>
      <w:pPr>
        <w:ind w:firstLine="640" w:firstLineChars="200"/>
        <w:rPr>
          <w:rFonts w:hint="eastAsia" w:ascii="仿宋" w:hAnsi="仿宋" w:eastAsia="仿宋"/>
          <w:sz w:val="32"/>
          <w:szCs w:val="32"/>
        </w:rPr>
      </w:pPr>
      <w:r>
        <w:rPr>
          <w:rFonts w:hint="eastAsia" w:ascii="仿宋" w:hAnsi="仿宋" w:eastAsia="仿宋"/>
          <w:sz w:val="32"/>
          <w:szCs w:val="32"/>
        </w:rPr>
        <w:t>（三）重大修理，每台给予大修费用 50%的资金补助，最高不超过 5 万元。</w:t>
      </w:r>
    </w:p>
    <w:p>
      <w:pPr>
        <w:ind w:firstLine="640" w:firstLineChars="200"/>
        <w:rPr>
          <w:rFonts w:hint="eastAsia" w:ascii="仿宋" w:hAnsi="仿宋" w:eastAsia="仿宋"/>
          <w:sz w:val="32"/>
          <w:szCs w:val="32"/>
        </w:rPr>
      </w:pPr>
      <w:r>
        <w:rPr>
          <w:rFonts w:hint="eastAsia" w:ascii="仿宋" w:hAnsi="仿宋" w:eastAsia="仿宋"/>
          <w:sz w:val="32"/>
          <w:szCs w:val="32"/>
        </w:rPr>
        <w:t>更新改造大修费用包括拆除费、购置费、安装费。</w:t>
      </w:r>
    </w:p>
    <w:p>
      <w:pPr>
        <w:jc w:val="center"/>
        <w:rPr>
          <w:rFonts w:hint="eastAsia" w:ascii="黑体" w:hAnsi="黑体" w:eastAsia="黑体"/>
          <w:sz w:val="32"/>
          <w:szCs w:val="32"/>
        </w:rPr>
      </w:pPr>
      <w:r>
        <w:rPr>
          <w:rFonts w:hint="eastAsia" w:ascii="黑体" w:hAnsi="黑体" w:eastAsia="黑体"/>
          <w:sz w:val="32"/>
          <w:szCs w:val="32"/>
        </w:rPr>
        <w:t>第三章 更新改造大修程序</w:t>
      </w:r>
    </w:p>
    <w:p>
      <w:pPr>
        <w:jc w:val="center"/>
        <w:rPr>
          <w:rFonts w:hint="eastAsia" w:ascii="仿宋" w:hAnsi="仿宋" w:eastAsia="仿宋"/>
          <w:b/>
          <w:sz w:val="32"/>
          <w:szCs w:val="32"/>
        </w:rPr>
      </w:pPr>
      <w:r>
        <w:rPr>
          <w:rFonts w:hint="eastAsia" w:ascii="仿宋" w:hAnsi="仿宋" w:eastAsia="仿宋"/>
          <w:b/>
          <w:sz w:val="32"/>
          <w:szCs w:val="32"/>
        </w:rPr>
        <w:t>第一节 申请</w:t>
      </w:r>
    </w:p>
    <w:p>
      <w:pPr>
        <w:ind w:firstLine="640" w:firstLineChars="200"/>
        <w:rPr>
          <w:rFonts w:hint="eastAsia" w:ascii="仿宋" w:hAnsi="仿宋" w:eastAsia="仿宋"/>
          <w:sz w:val="32"/>
          <w:szCs w:val="32"/>
        </w:rPr>
      </w:pPr>
      <w:r>
        <w:rPr>
          <w:rFonts w:hint="eastAsia" w:ascii="仿宋" w:hAnsi="仿宋" w:eastAsia="仿宋"/>
          <w:sz w:val="32"/>
          <w:szCs w:val="32"/>
        </w:rPr>
        <w:t>第十一条 符合本细则适用范围的使用单位结合自身实际情况，向旧梯改造办提出老旧电梯更新改造大修申请，申请时需提供下列材料：</w:t>
      </w:r>
    </w:p>
    <w:p>
      <w:pPr>
        <w:ind w:firstLine="640" w:firstLineChars="200"/>
        <w:rPr>
          <w:rFonts w:hint="eastAsia" w:ascii="仿宋" w:hAnsi="仿宋" w:eastAsia="仿宋"/>
          <w:sz w:val="32"/>
          <w:szCs w:val="32"/>
        </w:rPr>
      </w:pPr>
      <w:r>
        <w:rPr>
          <w:rFonts w:hint="eastAsia" w:ascii="仿宋" w:hAnsi="仿宋" w:eastAsia="仿宋"/>
          <w:sz w:val="32"/>
          <w:szCs w:val="32"/>
        </w:rPr>
        <w:t>（一） 龙岗区老旧电梯更新改造大修申请表；</w:t>
      </w:r>
    </w:p>
    <w:p>
      <w:pPr>
        <w:ind w:firstLine="640" w:firstLineChars="200"/>
        <w:rPr>
          <w:rFonts w:hint="eastAsia" w:ascii="仿宋" w:hAnsi="仿宋" w:eastAsia="仿宋"/>
          <w:sz w:val="32"/>
          <w:szCs w:val="32"/>
        </w:rPr>
      </w:pPr>
      <w:r>
        <w:rPr>
          <w:rFonts w:hint="eastAsia" w:ascii="仿宋" w:hAnsi="仿宋" w:eastAsia="仿宋"/>
          <w:sz w:val="32"/>
          <w:szCs w:val="32"/>
        </w:rPr>
        <w:t>（二） 使用单位营业执照复印件（加盖公章），个人的提供身份证明；</w:t>
      </w:r>
    </w:p>
    <w:p>
      <w:pPr>
        <w:ind w:firstLine="640" w:firstLineChars="200"/>
        <w:rPr>
          <w:rFonts w:hint="eastAsia" w:ascii="仿宋" w:hAnsi="仿宋" w:eastAsia="仿宋"/>
          <w:sz w:val="32"/>
          <w:szCs w:val="32"/>
        </w:rPr>
      </w:pPr>
      <w:r>
        <w:rPr>
          <w:rFonts w:hint="eastAsia" w:ascii="仿宋" w:hAnsi="仿宋" w:eastAsia="仿宋"/>
          <w:sz w:val="32"/>
          <w:szCs w:val="32"/>
        </w:rPr>
        <w:t>（三） 使用年限超过 15 年（含本数）的，需提供电梯的安全评估材料。</w:t>
      </w:r>
    </w:p>
    <w:p>
      <w:pPr>
        <w:ind w:firstLine="640" w:firstLineChars="200"/>
        <w:rPr>
          <w:rFonts w:hint="eastAsia" w:ascii="仿宋" w:hAnsi="仿宋" w:eastAsia="仿宋"/>
          <w:sz w:val="32"/>
          <w:szCs w:val="32"/>
        </w:rPr>
      </w:pPr>
      <w:r>
        <w:rPr>
          <w:rFonts w:hint="eastAsia" w:ascii="仿宋" w:hAnsi="仿宋" w:eastAsia="仿宋"/>
          <w:sz w:val="32"/>
          <w:szCs w:val="32"/>
        </w:rPr>
        <w:t>第十二条 旧梯改造办接到申请后，应当在五个工作日内完成资格审查，符合条件的，由旧梯改造办委托安全评估机构对申请补助的电梯进行安全评估；不符合条件的，退回申请。</w:t>
      </w:r>
    </w:p>
    <w:p>
      <w:pPr>
        <w:jc w:val="center"/>
        <w:rPr>
          <w:rFonts w:hint="eastAsia" w:ascii="仿宋" w:hAnsi="仿宋" w:eastAsia="仿宋"/>
          <w:b/>
          <w:sz w:val="32"/>
          <w:szCs w:val="32"/>
        </w:rPr>
      </w:pPr>
      <w:r>
        <w:rPr>
          <w:rFonts w:hint="eastAsia" w:ascii="仿宋" w:hAnsi="仿宋" w:eastAsia="仿宋"/>
          <w:b/>
          <w:sz w:val="32"/>
          <w:szCs w:val="32"/>
        </w:rPr>
        <w:t>第二节 老旧电梯安全评估</w:t>
      </w:r>
    </w:p>
    <w:p>
      <w:pPr>
        <w:ind w:firstLine="640" w:firstLineChars="200"/>
        <w:rPr>
          <w:rFonts w:hint="eastAsia" w:ascii="仿宋" w:hAnsi="仿宋" w:eastAsia="仿宋"/>
          <w:sz w:val="32"/>
          <w:szCs w:val="32"/>
        </w:rPr>
      </w:pPr>
      <w:r>
        <w:rPr>
          <w:rFonts w:hint="eastAsia" w:ascii="仿宋" w:hAnsi="仿宋" w:eastAsia="仿宋"/>
          <w:sz w:val="32"/>
          <w:szCs w:val="32"/>
        </w:rPr>
        <w:t>第十三条 受委托的安全评估机构应当按照《电梯安全评估规程》（SZDB/Z117-2014）要求对申请补助的电梯开展现场安全评估工作，并在完成现场评估工作之后十个工作日内出具包含应否更新改造大修明确结论的安全评估报告。安全评估报告一式三份，由安全评估机构、旧梯改造办、使用单位分别保存。</w:t>
      </w:r>
    </w:p>
    <w:p>
      <w:pPr>
        <w:ind w:firstLine="640" w:firstLineChars="200"/>
        <w:rPr>
          <w:rFonts w:hint="eastAsia" w:ascii="仿宋" w:hAnsi="仿宋" w:eastAsia="仿宋"/>
          <w:sz w:val="32"/>
          <w:szCs w:val="32"/>
        </w:rPr>
      </w:pPr>
      <w:r>
        <w:rPr>
          <w:rFonts w:hint="eastAsia" w:ascii="仿宋" w:hAnsi="仿宋" w:eastAsia="仿宋"/>
          <w:sz w:val="32"/>
          <w:szCs w:val="32"/>
        </w:rPr>
        <w:t>第十四条 使用单位应当配合做好现场安全评估工作，负责提供安全的评估环境以及必备的防护设施，负责评估现场的安全管理，并安排相关专业人员到现场配合。</w:t>
      </w:r>
    </w:p>
    <w:p>
      <w:pPr>
        <w:jc w:val="center"/>
        <w:rPr>
          <w:rFonts w:hint="eastAsia" w:ascii="仿宋" w:hAnsi="仿宋" w:eastAsia="仿宋"/>
          <w:b/>
          <w:sz w:val="32"/>
          <w:szCs w:val="32"/>
        </w:rPr>
      </w:pPr>
      <w:r>
        <w:rPr>
          <w:rFonts w:hint="eastAsia" w:ascii="仿宋" w:hAnsi="仿宋" w:eastAsia="仿宋"/>
          <w:b/>
          <w:sz w:val="32"/>
          <w:szCs w:val="32"/>
        </w:rPr>
        <w:t>第三节 施工方案评审</w:t>
      </w:r>
    </w:p>
    <w:p>
      <w:pPr>
        <w:ind w:firstLine="640" w:firstLineChars="200"/>
        <w:rPr>
          <w:rFonts w:hint="eastAsia" w:ascii="仿宋" w:hAnsi="仿宋" w:eastAsia="仿宋"/>
          <w:sz w:val="32"/>
          <w:szCs w:val="32"/>
        </w:rPr>
      </w:pPr>
      <w:r>
        <w:rPr>
          <w:rFonts w:hint="eastAsia" w:ascii="仿宋" w:hAnsi="仿宋" w:eastAsia="仿宋"/>
          <w:sz w:val="32"/>
          <w:szCs w:val="32"/>
        </w:rPr>
        <w:t>第十五条 使用单位应依据安全评估报告结论，制定本小区老旧电梯更新改造大修施工方案。</w:t>
      </w:r>
    </w:p>
    <w:p>
      <w:pPr>
        <w:ind w:firstLine="640" w:firstLineChars="200"/>
        <w:rPr>
          <w:rFonts w:hint="eastAsia" w:ascii="仿宋" w:hAnsi="仿宋" w:eastAsia="仿宋"/>
          <w:sz w:val="32"/>
          <w:szCs w:val="32"/>
        </w:rPr>
      </w:pPr>
      <w:r>
        <w:rPr>
          <w:rFonts w:hint="eastAsia" w:ascii="仿宋" w:hAnsi="仿宋" w:eastAsia="仿宋"/>
          <w:sz w:val="32"/>
          <w:szCs w:val="32"/>
        </w:rPr>
        <w:t>老旧电梯更新改造大修施工方案应经业主大会表决通过或者相关单元总建筑面积三分之二以上且总人数三分之二以上的业主同意；已依法成立业主大会的，由电梯使用单位所在小区的业主委员会组织召开；未依法成立业主大会和选举产生业主委员会的，由所在街道办事处按照《深圳经济特区物业管理条例》有关规定，在经过法定程序后指定物业所在地社区居民委员会代行本细则规定的业主大会和业主委员会职责。使用单位向安全评估机构申请方案评审，申请时需提供下列资料：</w:t>
      </w:r>
    </w:p>
    <w:p>
      <w:pPr>
        <w:ind w:firstLine="640" w:firstLineChars="200"/>
        <w:rPr>
          <w:rFonts w:hint="eastAsia" w:ascii="仿宋" w:hAnsi="仿宋" w:eastAsia="仿宋"/>
          <w:sz w:val="32"/>
          <w:szCs w:val="32"/>
        </w:rPr>
      </w:pPr>
      <w:r>
        <w:rPr>
          <w:rFonts w:hint="eastAsia" w:ascii="仿宋" w:hAnsi="仿宋" w:eastAsia="仿宋"/>
          <w:sz w:val="32"/>
          <w:szCs w:val="32"/>
        </w:rPr>
        <w:t>（一）龙岗区老旧电梯更新改造大修方案评审申请表；</w:t>
      </w:r>
    </w:p>
    <w:p>
      <w:pPr>
        <w:ind w:firstLine="640" w:firstLineChars="200"/>
        <w:rPr>
          <w:rFonts w:hint="eastAsia" w:ascii="仿宋" w:hAnsi="仿宋" w:eastAsia="仿宋"/>
          <w:sz w:val="32"/>
          <w:szCs w:val="32"/>
        </w:rPr>
      </w:pPr>
      <w:r>
        <w:rPr>
          <w:rFonts w:hint="eastAsia" w:ascii="仿宋" w:hAnsi="仿宋" w:eastAsia="仿宋"/>
          <w:sz w:val="32"/>
          <w:szCs w:val="32"/>
        </w:rPr>
        <w:t>（二）按本细则要求，依法对施工方案表决通过的材料；</w:t>
      </w:r>
    </w:p>
    <w:p>
      <w:pPr>
        <w:ind w:firstLine="640" w:firstLineChars="200"/>
        <w:rPr>
          <w:rFonts w:hint="eastAsia" w:ascii="仿宋" w:hAnsi="仿宋" w:eastAsia="仿宋"/>
          <w:sz w:val="32"/>
          <w:szCs w:val="32"/>
        </w:rPr>
      </w:pPr>
      <w:r>
        <w:rPr>
          <w:rFonts w:hint="eastAsia" w:ascii="仿宋" w:hAnsi="仿宋" w:eastAsia="仿宋"/>
          <w:sz w:val="32"/>
          <w:szCs w:val="32"/>
        </w:rPr>
        <w:t>（三）如申请物业专项维修资金的，须提供区住建部门审批的有关材料，其他资金来源需提供有效的证明和凭证；</w:t>
      </w:r>
    </w:p>
    <w:p>
      <w:pPr>
        <w:ind w:firstLine="640" w:firstLineChars="200"/>
        <w:rPr>
          <w:rFonts w:hint="eastAsia" w:ascii="仿宋" w:hAnsi="仿宋" w:eastAsia="仿宋"/>
          <w:sz w:val="32"/>
          <w:szCs w:val="32"/>
        </w:rPr>
      </w:pPr>
      <w:r>
        <w:rPr>
          <w:rFonts w:hint="eastAsia" w:ascii="仿宋" w:hAnsi="仿宋" w:eastAsia="仿宋"/>
          <w:sz w:val="32"/>
          <w:szCs w:val="32"/>
        </w:rPr>
        <w:t>（四）电梯制造单位的资质证明材料，施工单位资质证明材料和施工安全承诺书，施工人员的资格证明材料；</w:t>
      </w:r>
    </w:p>
    <w:p>
      <w:pPr>
        <w:ind w:firstLine="640" w:firstLineChars="200"/>
        <w:rPr>
          <w:rFonts w:hint="eastAsia" w:ascii="仿宋" w:hAnsi="仿宋" w:eastAsia="仿宋"/>
          <w:sz w:val="32"/>
          <w:szCs w:val="32"/>
        </w:rPr>
      </w:pPr>
      <w:r>
        <w:rPr>
          <w:rFonts w:hint="eastAsia" w:ascii="仿宋" w:hAnsi="仿宋" w:eastAsia="仿宋"/>
          <w:sz w:val="32"/>
          <w:szCs w:val="32"/>
        </w:rPr>
        <w:t>（五）《老旧电梯更新改造大修施工方案》应当包括拆除、购置、安装合同以及更新改造大修内容、施工进度安排和安全防护措施等情况。</w:t>
      </w:r>
    </w:p>
    <w:p>
      <w:pPr>
        <w:ind w:firstLine="640" w:firstLineChars="200"/>
        <w:rPr>
          <w:rFonts w:hint="eastAsia" w:ascii="仿宋" w:hAnsi="仿宋" w:eastAsia="仿宋"/>
          <w:sz w:val="32"/>
          <w:szCs w:val="32"/>
        </w:rPr>
      </w:pPr>
      <w:r>
        <w:rPr>
          <w:rFonts w:hint="eastAsia" w:ascii="仿宋" w:hAnsi="仿宋" w:eastAsia="仿宋"/>
          <w:sz w:val="32"/>
          <w:szCs w:val="32"/>
        </w:rPr>
        <w:t>第十六条 安全评估机构接到施工方案评审申请后，应在十个工作日内出具评审报告。评审不合格的，出具整改意见。</w:t>
      </w:r>
    </w:p>
    <w:p>
      <w:pPr>
        <w:ind w:firstLine="640" w:firstLineChars="200"/>
        <w:rPr>
          <w:rFonts w:hint="eastAsia" w:ascii="仿宋" w:hAnsi="仿宋" w:eastAsia="仿宋"/>
          <w:sz w:val="32"/>
          <w:szCs w:val="32"/>
        </w:rPr>
      </w:pPr>
      <w:r>
        <w:rPr>
          <w:rFonts w:hint="eastAsia" w:ascii="仿宋" w:hAnsi="仿宋" w:eastAsia="仿宋"/>
          <w:sz w:val="32"/>
          <w:szCs w:val="32"/>
        </w:rPr>
        <w:t>通过评审的老旧电梯更新改造大修施工方案，不得擅自改变，实施过程中确需改变的，须按程序重新评审。</w:t>
      </w:r>
    </w:p>
    <w:p>
      <w:pPr>
        <w:ind w:firstLine="640" w:firstLineChars="200"/>
        <w:rPr>
          <w:rFonts w:hint="eastAsia" w:ascii="仿宋" w:hAnsi="仿宋" w:eastAsia="仿宋"/>
          <w:sz w:val="32"/>
          <w:szCs w:val="32"/>
        </w:rPr>
      </w:pPr>
      <w:r>
        <w:rPr>
          <w:rFonts w:hint="eastAsia" w:ascii="仿宋" w:hAnsi="仿宋" w:eastAsia="仿宋"/>
          <w:sz w:val="32"/>
          <w:szCs w:val="32"/>
        </w:rPr>
        <w:t>第十七条 经评审通过后的电梯施工方案应由使用单位及时向全体业主公示，公示期不少于五个工作日，并邀请社区工作站见证。</w:t>
      </w:r>
    </w:p>
    <w:p>
      <w:pPr>
        <w:jc w:val="center"/>
        <w:rPr>
          <w:rFonts w:hint="eastAsia" w:ascii="仿宋" w:hAnsi="仿宋" w:eastAsia="仿宋"/>
          <w:b/>
          <w:sz w:val="32"/>
          <w:szCs w:val="32"/>
        </w:rPr>
      </w:pPr>
      <w:r>
        <w:rPr>
          <w:rFonts w:hint="eastAsia" w:ascii="仿宋" w:hAnsi="仿宋" w:eastAsia="仿宋"/>
          <w:b/>
          <w:sz w:val="32"/>
          <w:szCs w:val="32"/>
        </w:rPr>
        <w:t>第四节 施工</w:t>
      </w:r>
    </w:p>
    <w:p>
      <w:pPr>
        <w:ind w:firstLine="640" w:firstLineChars="200"/>
        <w:rPr>
          <w:rFonts w:hint="eastAsia" w:ascii="仿宋" w:hAnsi="仿宋" w:eastAsia="仿宋"/>
          <w:sz w:val="32"/>
          <w:szCs w:val="32"/>
        </w:rPr>
      </w:pPr>
      <w:r>
        <w:rPr>
          <w:rFonts w:hint="eastAsia" w:ascii="仿宋" w:hAnsi="仿宋" w:eastAsia="仿宋"/>
          <w:sz w:val="32"/>
          <w:szCs w:val="32"/>
        </w:rPr>
        <w:t>第十八条 使用单位和施工单位应根据通过评审且公示过的方案组织施工，严格落实安全生产主体责任，保证施工安全。</w:t>
      </w:r>
    </w:p>
    <w:p>
      <w:pPr>
        <w:ind w:firstLine="640" w:firstLineChars="200"/>
        <w:rPr>
          <w:rFonts w:hint="eastAsia" w:ascii="仿宋" w:hAnsi="仿宋" w:eastAsia="仿宋"/>
          <w:sz w:val="32"/>
          <w:szCs w:val="32"/>
        </w:rPr>
      </w:pPr>
      <w:r>
        <w:rPr>
          <w:rFonts w:hint="eastAsia" w:ascii="仿宋" w:hAnsi="仿宋" w:eastAsia="仿宋"/>
          <w:sz w:val="32"/>
          <w:szCs w:val="32"/>
        </w:rPr>
        <w:t>第十九条 完成更新改造大修的电梯，应经特种设备检验机构监督检验合格，并办理使用登记手续后方可依法投入使用。</w:t>
      </w:r>
    </w:p>
    <w:p>
      <w:pPr>
        <w:jc w:val="center"/>
        <w:rPr>
          <w:rFonts w:hint="eastAsia" w:ascii="仿宋" w:hAnsi="仿宋" w:eastAsia="仿宋"/>
          <w:b/>
          <w:sz w:val="32"/>
          <w:szCs w:val="32"/>
        </w:rPr>
      </w:pPr>
      <w:r>
        <w:rPr>
          <w:rFonts w:hint="eastAsia" w:ascii="仿宋" w:hAnsi="仿宋" w:eastAsia="仿宋"/>
          <w:b/>
          <w:sz w:val="32"/>
          <w:szCs w:val="32"/>
        </w:rPr>
        <w:t>第 五 节 项目验收</w:t>
      </w:r>
    </w:p>
    <w:p>
      <w:pPr>
        <w:ind w:firstLine="640" w:firstLineChars="200"/>
        <w:rPr>
          <w:rFonts w:hint="eastAsia" w:ascii="仿宋" w:hAnsi="仿宋" w:eastAsia="仿宋"/>
          <w:sz w:val="32"/>
          <w:szCs w:val="32"/>
        </w:rPr>
      </w:pPr>
      <w:r>
        <w:rPr>
          <w:rFonts w:hint="eastAsia" w:ascii="仿宋" w:hAnsi="仿宋" w:eastAsia="仿宋"/>
          <w:sz w:val="32"/>
          <w:szCs w:val="32"/>
        </w:rPr>
        <w:t>第二十条 完成更新改造大修工程的使用单位向安全评估机构申请项目验收，申请时需提交下列资料：</w:t>
      </w:r>
    </w:p>
    <w:p>
      <w:pPr>
        <w:ind w:firstLine="640" w:firstLineChars="200"/>
        <w:rPr>
          <w:rFonts w:hint="eastAsia" w:ascii="仿宋" w:hAnsi="仿宋" w:eastAsia="仿宋"/>
          <w:sz w:val="32"/>
          <w:szCs w:val="32"/>
        </w:rPr>
      </w:pPr>
      <w:r>
        <w:rPr>
          <w:rFonts w:hint="eastAsia" w:ascii="仿宋" w:hAnsi="仿宋" w:eastAsia="仿宋"/>
          <w:sz w:val="32"/>
          <w:szCs w:val="32"/>
        </w:rPr>
        <w:t>（一）龙岗区老旧电梯更新改造大修验收申请表；</w:t>
      </w:r>
    </w:p>
    <w:p>
      <w:pPr>
        <w:ind w:firstLine="640" w:firstLineChars="200"/>
        <w:rPr>
          <w:rFonts w:hint="eastAsia" w:ascii="仿宋" w:hAnsi="仿宋" w:eastAsia="仿宋"/>
          <w:sz w:val="32"/>
          <w:szCs w:val="32"/>
        </w:rPr>
      </w:pPr>
      <w:r>
        <w:rPr>
          <w:rFonts w:hint="eastAsia" w:ascii="仿宋" w:hAnsi="仿宋" w:eastAsia="仿宋"/>
          <w:sz w:val="32"/>
          <w:szCs w:val="32"/>
        </w:rPr>
        <w:t>（二）电梯监督检验报告；</w:t>
      </w:r>
    </w:p>
    <w:p>
      <w:pPr>
        <w:ind w:firstLine="640" w:firstLineChars="200"/>
        <w:rPr>
          <w:rFonts w:hint="eastAsia" w:ascii="仿宋" w:hAnsi="仿宋" w:eastAsia="仿宋"/>
          <w:sz w:val="32"/>
          <w:szCs w:val="32"/>
        </w:rPr>
      </w:pPr>
      <w:r>
        <w:rPr>
          <w:rFonts w:hint="eastAsia" w:ascii="仿宋" w:hAnsi="仿宋" w:eastAsia="仿宋"/>
          <w:sz w:val="32"/>
          <w:szCs w:val="32"/>
        </w:rPr>
        <w:t>（三）按本细则规定对施工方案进行公示的证明材料。</w:t>
      </w:r>
    </w:p>
    <w:p>
      <w:pPr>
        <w:ind w:firstLine="640" w:firstLineChars="200"/>
        <w:rPr>
          <w:rFonts w:hint="eastAsia" w:ascii="仿宋" w:hAnsi="仿宋" w:eastAsia="仿宋"/>
          <w:sz w:val="32"/>
          <w:szCs w:val="32"/>
        </w:rPr>
      </w:pPr>
      <w:r>
        <w:rPr>
          <w:rFonts w:hint="eastAsia" w:ascii="仿宋" w:hAnsi="仿宋" w:eastAsia="仿宋"/>
          <w:sz w:val="32"/>
          <w:szCs w:val="32"/>
        </w:rPr>
        <w:t>第二十一条 安全评估机构组织开展验收工作，验收合格的，应在十个工作日内出具项目验收报告；验收不合格的，出具整改意见。</w:t>
      </w:r>
    </w:p>
    <w:p>
      <w:pPr>
        <w:ind w:firstLine="640" w:firstLineChars="200"/>
        <w:rPr>
          <w:rFonts w:hint="eastAsia" w:ascii="仿宋" w:hAnsi="仿宋" w:eastAsia="仿宋"/>
          <w:sz w:val="32"/>
          <w:szCs w:val="32"/>
        </w:rPr>
      </w:pPr>
      <w:r>
        <w:rPr>
          <w:rFonts w:hint="eastAsia" w:ascii="仿宋" w:hAnsi="仿宋" w:eastAsia="仿宋"/>
          <w:sz w:val="32"/>
          <w:szCs w:val="32"/>
        </w:rPr>
        <w:t>老旧电梯更新改造大修项目验收时，业主委员会、业主代表应参与验收工作，项目验收报告应由使用单位及时向全体业主公示，公示期不少于五个工作日，并邀请社区工作站见证。</w:t>
      </w:r>
    </w:p>
    <w:p>
      <w:pPr>
        <w:jc w:val="center"/>
        <w:rPr>
          <w:rFonts w:hint="eastAsia" w:ascii="仿宋" w:hAnsi="仿宋" w:eastAsia="仿宋"/>
          <w:b/>
          <w:sz w:val="32"/>
          <w:szCs w:val="32"/>
        </w:rPr>
      </w:pPr>
      <w:r>
        <w:rPr>
          <w:rFonts w:hint="eastAsia" w:ascii="仿宋" w:hAnsi="仿宋" w:eastAsia="仿宋"/>
          <w:b/>
          <w:sz w:val="32"/>
          <w:szCs w:val="32"/>
        </w:rPr>
        <w:t>第 六 节 补助资金发放</w:t>
      </w:r>
    </w:p>
    <w:p>
      <w:pPr>
        <w:ind w:firstLine="640" w:firstLineChars="200"/>
        <w:rPr>
          <w:rFonts w:hint="eastAsia" w:ascii="仿宋" w:hAnsi="仿宋" w:eastAsia="仿宋"/>
          <w:sz w:val="32"/>
          <w:szCs w:val="32"/>
        </w:rPr>
      </w:pPr>
      <w:r>
        <w:rPr>
          <w:rFonts w:hint="eastAsia" w:ascii="仿宋" w:hAnsi="仿宋" w:eastAsia="仿宋"/>
          <w:sz w:val="32"/>
          <w:szCs w:val="32"/>
        </w:rPr>
        <w:t>第二十二条 项目验收通过后，使用单位向旧梯改造办申请补助资金发放，申请时需提交下列资料：</w:t>
      </w:r>
    </w:p>
    <w:p>
      <w:pPr>
        <w:ind w:firstLine="640" w:firstLineChars="200"/>
        <w:rPr>
          <w:rFonts w:hint="eastAsia" w:ascii="仿宋" w:hAnsi="仿宋" w:eastAsia="仿宋"/>
          <w:sz w:val="32"/>
          <w:szCs w:val="32"/>
        </w:rPr>
      </w:pPr>
      <w:r>
        <w:rPr>
          <w:rFonts w:hint="eastAsia" w:ascii="仿宋" w:hAnsi="仿宋" w:eastAsia="仿宋"/>
          <w:sz w:val="32"/>
          <w:szCs w:val="32"/>
        </w:rPr>
        <w:t>（一）龙岗区老旧电梯更新改造大修补助资金申请表；</w:t>
      </w:r>
    </w:p>
    <w:p>
      <w:pPr>
        <w:ind w:firstLine="640" w:firstLineChars="200"/>
        <w:rPr>
          <w:rFonts w:hint="eastAsia" w:ascii="仿宋" w:hAnsi="仿宋" w:eastAsia="仿宋"/>
          <w:sz w:val="32"/>
          <w:szCs w:val="32"/>
        </w:rPr>
      </w:pPr>
      <w:r>
        <w:rPr>
          <w:rFonts w:hint="eastAsia" w:ascii="仿宋" w:hAnsi="仿宋" w:eastAsia="仿宋"/>
          <w:sz w:val="32"/>
          <w:szCs w:val="32"/>
        </w:rPr>
        <w:t>（二）项目验收报告；</w:t>
      </w:r>
    </w:p>
    <w:p>
      <w:pPr>
        <w:ind w:firstLine="640" w:firstLineChars="200"/>
        <w:rPr>
          <w:rFonts w:hint="eastAsia" w:ascii="仿宋" w:hAnsi="仿宋" w:eastAsia="仿宋"/>
          <w:sz w:val="32"/>
          <w:szCs w:val="32"/>
        </w:rPr>
      </w:pPr>
      <w:r>
        <w:rPr>
          <w:rFonts w:hint="eastAsia" w:ascii="仿宋" w:hAnsi="仿宋" w:eastAsia="仿宋"/>
          <w:sz w:val="32"/>
          <w:szCs w:val="32"/>
        </w:rPr>
        <w:t>（三）相关合同及财务凭证；</w:t>
      </w:r>
    </w:p>
    <w:p>
      <w:pPr>
        <w:ind w:firstLine="640" w:firstLineChars="200"/>
        <w:rPr>
          <w:rFonts w:hint="eastAsia" w:ascii="仿宋" w:hAnsi="仿宋" w:eastAsia="仿宋"/>
          <w:sz w:val="32"/>
          <w:szCs w:val="32"/>
        </w:rPr>
      </w:pPr>
      <w:r>
        <w:rPr>
          <w:rFonts w:hint="eastAsia" w:ascii="仿宋" w:hAnsi="仿宋" w:eastAsia="仿宋"/>
          <w:sz w:val="32"/>
          <w:szCs w:val="32"/>
        </w:rPr>
        <w:t>（四）电梯使用登记证明材料；</w:t>
      </w:r>
    </w:p>
    <w:p>
      <w:pPr>
        <w:ind w:firstLine="640" w:firstLineChars="200"/>
        <w:rPr>
          <w:rFonts w:hint="eastAsia" w:ascii="仿宋" w:hAnsi="仿宋" w:eastAsia="仿宋"/>
          <w:sz w:val="32"/>
          <w:szCs w:val="32"/>
        </w:rPr>
      </w:pPr>
      <w:r>
        <w:rPr>
          <w:rFonts w:hint="eastAsia" w:ascii="仿宋" w:hAnsi="仿宋" w:eastAsia="仿宋"/>
          <w:sz w:val="32"/>
          <w:szCs w:val="32"/>
        </w:rPr>
        <w:t>（五）按本细则规定对项目验收报告进行公示的证明材料；</w:t>
      </w:r>
    </w:p>
    <w:p>
      <w:pPr>
        <w:ind w:firstLine="640" w:firstLineChars="200"/>
        <w:rPr>
          <w:rFonts w:hint="eastAsia" w:ascii="仿宋" w:hAnsi="仿宋" w:eastAsia="仿宋"/>
          <w:sz w:val="32"/>
          <w:szCs w:val="32"/>
        </w:rPr>
      </w:pPr>
      <w:r>
        <w:rPr>
          <w:rFonts w:hint="eastAsia" w:ascii="仿宋" w:hAnsi="仿宋" w:eastAsia="仿宋"/>
          <w:sz w:val="32"/>
          <w:szCs w:val="32"/>
        </w:rPr>
        <w:t>（六）其他有关材料。</w:t>
      </w:r>
    </w:p>
    <w:p>
      <w:pPr>
        <w:ind w:firstLine="640" w:firstLineChars="200"/>
        <w:rPr>
          <w:rFonts w:hint="eastAsia" w:ascii="仿宋" w:hAnsi="仿宋" w:eastAsia="仿宋"/>
          <w:sz w:val="32"/>
          <w:szCs w:val="32"/>
        </w:rPr>
      </w:pPr>
      <w:r>
        <w:rPr>
          <w:rFonts w:hint="eastAsia" w:ascii="仿宋" w:hAnsi="仿宋" w:eastAsia="仿宋"/>
          <w:sz w:val="32"/>
          <w:szCs w:val="32"/>
        </w:rPr>
        <w:t>第二十三条 旧梯改造办审核合格后，由市市场监督管理局龙岗监管局按相关规定发放补助资金。</w:t>
      </w:r>
    </w:p>
    <w:p>
      <w:pPr>
        <w:ind w:firstLine="640" w:firstLineChars="200"/>
        <w:rPr>
          <w:rFonts w:hint="eastAsia" w:ascii="仿宋" w:hAnsi="仿宋" w:eastAsia="仿宋"/>
          <w:sz w:val="32"/>
          <w:szCs w:val="32"/>
        </w:rPr>
      </w:pPr>
      <w:r>
        <w:rPr>
          <w:rFonts w:hint="eastAsia" w:ascii="仿宋" w:hAnsi="仿宋" w:eastAsia="仿宋"/>
          <w:sz w:val="32"/>
          <w:szCs w:val="32"/>
        </w:rPr>
        <w:t>第二十四条 使用单位有下列情形之一的，取消其资金补助资格，相关费用自行承担：</w:t>
      </w:r>
    </w:p>
    <w:p>
      <w:pPr>
        <w:ind w:firstLine="640" w:firstLineChars="200"/>
        <w:rPr>
          <w:rFonts w:hint="eastAsia" w:ascii="仿宋" w:hAnsi="仿宋" w:eastAsia="仿宋"/>
          <w:sz w:val="32"/>
          <w:szCs w:val="32"/>
        </w:rPr>
      </w:pPr>
      <w:r>
        <w:rPr>
          <w:rFonts w:hint="eastAsia" w:ascii="仿宋" w:hAnsi="仿宋" w:eastAsia="仿宋"/>
          <w:sz w:val="32"/>
          <w:szCs w:val="32"/>
        </w:rPr>
        <w:t>（一）电梯更新改造大修施工过程中，发生安全事故并负有责任的；</w:t>
      </w:r>
    </w:p>
    <w:p>
      <w:pPr>
        <w:ind w:firstLine="640" w:firstLineChars="200"/>
        <w:rPr>
          <w:rFonts w:hint="eastAsia" w:ascii="仿宋" w:hAnsi="仿宋" w:eastAsia="仿宋"/>
          <w:sz w:val="32"/>
          <w:szCs w:val="32"/>
        </w:rPr>
      </w:pPr>
      <w:r>
        <w:rPr>
          <w:rFonts w:hint="eastAsia" w:ascii="仿宋" w:hAnsi="仿宋" w:eastAsia="仿宋"/>
          <w:sz w:val="32"/>
          <w:szCs w:val="32"/>
        </w:rPr>
        <w:t>（二）项目验收过程中，对安全评估机构提出的整改意见，拒不整改或两次整改后仍不合格的；</w:t>
      </w:r>
    </w:p>
    <w:p>
      <w:pPr>
        <w:ind w:firstLine="640" w:firstLineChars="200"/>
        <w:rPr>
          <w:rFonts w:hint="eastAsia" w:ascii="仿宋" w:hAnsi="仿宋" w:eastAsia="仿宋"/>
          <w:sz w:val="32"/>
          <w:szCs w:val="32"/>
        </w:rPr>
      </w:pPr>
      <w:r>
        <w:rPr>
          <w:rFonts w:hint="eastAsia" w:ascii="仿宋" w:hAnsi="仿宋" w:eastAsia="仿宋"/>
          <w:sz w:val="32"/>
          <w:szCs w:val="32"/>
        </w:rPr>
        <w:t>（三）未按照安全评估机构出具的安全评估报告结论实施老旧电梯更新改造大修的；</w:t>
      </w:r>
    </w:p>
    <w:p>
      <w:pPr>
        <w:ind w:firstLine="640" w:firstLineChars="200"/>
        <w:rPr>
          <w:rFonts w:hint="eastAsia" w:ascii="仿宋" w:hAnsi="仿宋" w:eastAsia="仿宋"/>
          <w:sz w:val="32"/>
          <w:szCs w:val="32"/>
        </w:rPr>
      </w:pPr>
      <w:r>
        <w:rPr>
          <w:rFonts w:hint="eastAsia" w:ascii="仿宋" w:hAnsi="仿宋" w:eastAsia="仿宋"/>
          <w:sz w:val="32"/>
          <w:szCs w:val="32"/>
        </w:rPr>
        <w:t>（四）其他原因造成更新改造大修工作无法完成的。</w:t>
      </w:r>
    </w:p>
    <w:p>
      <w:pPr>
        <w:jc w:val="center"/>
        <w:rPr>
          <w:rFonts w:hint="eastAsia" w:ascii="黑体" w:hAnsi="黑体" w:eastAsia="黑体"/>
          <w:sz w:val="32"/>
          <w:szCs w:val="32"/>
        </w:rPr>
      </w:pPr>
      <w:r>
        <w:rPr>
          <w:rFonts w:hint="eastAsia" w:ascii="黑体" w:hAnsi="黑体" w:eastAsia="黑体"/>
          <w:sz w:val="32"/>
          <w:szCs w:val="32"/>
        </w:rPr>
        <w:t>第四章 监督管理</w:t>
      </w:r>
    </w:p>
    <w:p>
      <w:pPr>
        <w:ind w:firstLine="640" w:firstLineChars="200"/>
        <w:rPr>
          <w:rFonts w:hint="eastAsia" w:ascii="仿宋" w:hAnsi="仿宋" w:eastAsia="仿宋"/>
          <w:sz w:val="32"/>
          <w:szCs w:val="32"/>
        </w:rPr>
      </w:pPr>
      <w:r>
        <w:rPr>
          <w:rFonts w:hint="eastAsia" w:ascii="仿宋" w:hAnsi="仿宋" w:eastAsia="仿宋"/>
          <w:sz w:val="32"/>
          <w:szCs w:val="32"/>
        </w:rPr>
        <w:t>第二十五条 市市场监督管理局龙岗监管局及安全评估机构，应当按照法律法规及老旧电梯更新改造大修的要求，严格审核施工单位的资质条件、技术资料、施工方案等文件，从源头上控制电梯更新改造大修项目质量，严防非法设备流入。</w:t>
      </w:r>
    </w:p>
    <w:p>
      <w:pPr>
        <w:ind w:firstLine="640" w:firstLineChars="200"/>
        <w:rPr>
          <w:rFonts w:hint="eastAsia" w:ascii="仿宋" w:hAnsi="仿宋" w:eastAsia="仿宋"/>
          <w:sz w:val="32"/>
          <w:szCs w:val="32"/>
        </w:rPr>
      </w:pPr>
      <w:r>
        <w:rPr>
          <w:rFonts w:hint="eastAsia" w:ascii="仿宋" w:hAnsi="仿宋" w:eastAsia="仿宋"/>
          <w:sz w:val="32"/>
          <w:szCs w:val="32"/>
        </w:rPr>
        <w:t>第二十六条 安全评估机构出具虚假评估报告、评审意见及验收结论或借工作便利推荐或销售电梯产品的，依照《深圳经济特区特种设备安全条例》相关规定处理。</w:t>
      </w:r>
    </w:p>
    <w:p>
      <w:pPr>
        <w:ind w:firstLine="640" w:firstLineChars="200"/>
        <w:rPr>
          <w:rFonts w:hint="eastAsia" w:ascii="仿宋" w:hAnsi="仿宋" w:eastAsia="仿宋"/>
          <w:sz w:val="32"/>
          <w:szCs w:val="32"/>
        </w:rPr>
      </w:pPr>
      <w:r>
        <w:rPr>
          <w:rFonts w:hint="eastAsia" w:ascii="仿宋" w:hAnsi="仿宋" w:eastAsia="仿宋"/>
          <w:sz w:val="32"/>
          <w:szCs w:val="32"/>
        </w:rPr>
        <w:t>第二十七条 使用单位在老旧电梯更新改造大修完毕后，应当建立和落实电梯的维护保养制度，办理使用登记证变更手续，建立完整的安全技术档案。</w:t>
      </w:r>
    </w:p>
    <w:p>
      <w:pPr>
        <w:ind w:firstLine="640" w:firstLineChars="200"/>
        <w:rPr>
          <w:rFonts w:hint="eastAsia" w:ascii="仿宋" w:hAnsi="仿宋" w:eastAsia="仿宋"/>
          <w:sz w:val="32"/>
          <w:szCs w:val="32"/>
        </w:rPr>
      </w:pPr>
      <w:r>
        <w:rPr>
          <w:rFonts w:hint="eastAsia" w:ascii="仿宋" w:hAnsi="仿宋" w:eastAsia="仿宋"/>
          <w:sz w:val="32"/>
          <w:szCs w:val="32"/>
        </w:rPr>
        <w:t>第二十八条 旧梯改造办应当建立老旧电梯更新改造大修工程档案。档案包括老旧电梯更新改造大修申请表、安全评估报告、施工方案、评审报告、监督检验报告、验收报告、资金补助发放情况等材料。</w:t>
      </w:r>
    </w:p>
    <w:p>
      <w:pPr>
        <w:ind w:firstLine="640" w:firstLineChars="200"/>
        <w:rPr>
          <w:rFonts w:hint="eastAsia" w:ascii="仿宋" w:hAnsi="仿宋" w:eastAsia="仿宋"/>
          <w:sz w:val="32"/>
          <w:szCs w:val="32"/>
        </w:rPr>
      </w:pPr>
      <w:r>
        <w:rPr>
          <w:rFonts w:hint="eastAsia" w:ascii="仿宋" w:hAnsi="仿宋" w:eastAsia="仿宋"/>
          <w:sz w:val="32"/>
          <w:szCs w:val="32"/>
        </w:rPr>
        <w:t>第二十九条 老旧电梯安全评估资助资金、更新改造大修补助资金应当专款专用。发现利用虚报、冒领等手段骗取或截留、挤占资助资金、补助资金以及未按规定使用补助资金的，未发放的资金一律不再发放；已经发放的，由相关部门依照国家相关法律、法规对申报主体进行处理。涉及犯罪的，应移送司法机关依法处理。</w:t>
      </w:r>
    </w:p>
    <w:p>
      <w:pPr>
        <w:jc w:val="center"/>
        <w:rPr>
          <w:rFonts w:hint="eastAsia" w:ascii="黑体" w:hAnsi="黑体" w:eastAsia="黑体"/>
          <w:sz w:val="32"/>
          <w:szCs w:val="32"/>
        </w:rPr>
      </w:pPr>
      <w:r>
        <w:rPr>
          <w:rFonts w:hint="eastAsia" w:ascii="黑体" w:hAnsi="黑体" w:eastAsia="黑体"/>
          <w:sz w:val="32"/>
          <w:szCs w:val="32"/>
        </w:rPr>
        <w:t>第五章 附则</w:t>
      </w:r>
    </w:p>
    <w:p>
      <w:pPr>
        <w:ind w:firstLine="640" w:firstLineChars="200"/>
        <w:rPr>
          <w:rFonts w:hint="eastAsia" w:ascii="仿宋" w:hAnsi="仿宋" w:eastAsia="仿宋"/>
          <w:sz w:val="32"/>
          <w:szCs w:val="32"/>
        </w:rPr>
      </w:pPr>
      <w:r>
        <w:rPr>
          <w:rFonts w:hint="eastAsia" w:ascii="仿宋" w:hAnsi="仿宋" w:eastAsia="仿宋"/>
          <w:sz w:val="32"/>
          <w:szCs w:val="32"/>
        </w:rPr>
        <w:t>第三十条 本细则由深圳市市场监督管理局龙岗监管局负责解释。</w:t>
      </w:r>
    </w:p>
    <w:p>
      <w:pPr>
        <w:ind w:firstLine="640" w:firstLineChars="200"/>
        <w:rPr>
          <w:rFonts w:ascii="仿宋" w:hAnsi="仿宋" w:eastAsia="仿宋"/>
          <w:sz w:val="32"/>
          <w:szCs w:val="32"/>
        </w:rPr>
      </w:pPr>
      <w:r>
        <w:rPr>
          <w:rFonts w:hint="eastAsia" w:ascii="仿宋" w:hAnsi="仿宋" w:eastAsia="仿宋"/>
          <w:sz w:val="32"/>
          <w:szCs w:val="32"/>
        </w:rPr>
        <w:t>第三十一条 本细则自 2019 年 12 月 29 日起施行，有效期至 2023 年 11 月 13 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altName w:val="MathJax_Vector"/>
    <w:panose1 w:val="05000000000000000000"/>
    <w:charset w:val="02"/>
    <w:family w:val="auto"/>
    <w:pitch w:val="default"/>
    <w:sig w:usb0="00000000" w:usb1="00000000" w:usb2="00000000" w:usb3="00000000" w:csb0="80000000" w:csb1="00000000"/>
  </w:font>
  <w:font w:name="Arial">
    <w:altName w:val="DejaVu Sans"/>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MathJax_Vector"/>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仿宋_GBK">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D0CED"/>
    <w:rsid w:val="00001453"/>
    <w:rsid w:val="00023EDA"/>
    <w:rsid w:val="00026768"/>
    <w:rsid w:val="000573AC"/>
    <w:rsid w:val="000604D6"/>
    <w:rsid w:val="0006252D"/>
    <w:rsid w:val="0006521F"/>
    <w:rsid w:val="00070243"/>
    <w:rsid w:val="00072FCF"/>
    <w:rsid w:val="000932D7"/>
    <w:rsid w:val="00122639"/>
    <w:rsid w:val="00124028"/>
    <w:rsid w:val="00141992"/>
    <w:rsid w:val="00162862"/>
    <w:rsid w:val="00174048"/>
    <w:rsid w:val="001805DE"/>
    <w:rsid w:val="001821DA"/>
    <w:rsid w:val="0019049B"/>
    <w:rsid w:val="001B2A5F"/>
    <w:rsid w:val="001B5FEA"/>
    <w:rsid w:val="001F130A"/>
    <w:rsid w:val="002273EC"/>
    <w:rsid w:val="00231A85"/>
    <w:rsid w:val="00240D44"/>
    <w:rsid w:val="00252018"/>
    <w:rsid w:val="00267BA9"/>
    <w:rsid w:val="00277DE2"/>
    <w:rsid w:val="00280DC2"/>
    <w:rsid w:val="002D6AF9"/>
    <w:rsid w:val="002D7D39"/>
    <w:rsid w:val="00304940"/>
    <w:rsid w:val="00305143"/>
    <w:rsid w:val="003125AB"/>
    <w:rsid w:val="00321927"/>
    <w:rsid w:val="003223A9"/>
    <w:rsid w:val="00323E8D"/>
    <w:rsid w:val="003525BB"/>
    <w:rsid w:val="00355810"/>
    <w:rsid w:val="00362C40"/>
    <w:rsid w:val="00381710"/>
    <w:rsid w:val="00382108"/>
    <w:rsid w:val="00390411"/>
    <w:rsid w:val="00391F4B"/>
    <w:rsid w:val="00393DAD"/>
    <w:rsid w:val="00395FB2"/>
    <w:rsid w:val="0039770E"/>
    <w:rsid w:val="003C6074"/>
    <w:rsid w:val="003F74C4"/>
    <w:rsid w:val="00414977"/>
    <w:rsid w:val="0041694E"/>
    <w:rsid w:val="00426CE7"/>
    <w:rsid w:val="004704B6"/>
    <w:rsid w:val="00473D52"/>
    <w:rsid w:val="0049049F"/>
    <w:rsid w:val="004A2866"/>
    <w:rsid w:val="004A2A0B"/>
    <w:rsid w:val="004E582C"/>
    <w:rsid w:val="004F3F4B"/>
    <w:rsid w:val="00522E85"/>
    <w:rsid w:val="005238A0"/>
    <w:rsid w:val="00540C84"/>
    <w:rsid w:val="0056434A"/>
    <w:rsid w:val="00564FD6"/>
    <w:rsid w:val="00587E84"/>
    <w:rsid w:val="005B41E9"/>
    <w:rsid w:val="005D1599"/>
    <w:rsid w:val="005D3DEF"/>
    <w:rsid w:val="005E779A"/>
    <w:rsid w:val="005F4881"/>
    <w:rsid w:val="005F5A05"/>
    <w:rsid w:val="00636752"/>
    <w:rsid w:val="00675AC1"/>
    <w:rsid w:val="006957B3"/>
    <w:rsid w:val="006A55F5"/>
    <w:rsid w:val="006A6C0B"/>
    <w:rsid w:val="006B40F3"/>
    <w:rsid w:val="006B7A6A"/>
    <w:rsid w:val="006D5D28"/>
    <w:rsid w:val="006E2821"/>
    <w:rsid w:val="006F3DE5"/>
    <w:rsid w:val="0073479F"/>
    <w:rsid w:val="00756CE1"/>
    <w:rsid w:val="00771E19"/>
    <w:rsid w:val="007743F1"/>
    <w:rsid w:val="007902FA"/>
    <w:rsid w:val="00796573"/>
    <w:rsid w:val="007D51ED"/>
    <w:rsid w:val="007F13F0"/>
    <w:rsid w:val="00804C47"/>
    <w:rsid w:val="00856361"/>
    <w:rsid w:val="00872185"/>
    <w:rsid w:val="00873B9C"/>
    <w:rsid w:val="00876DCC"/>
    <w:rsid w:val="008A5510"/>
    <w:rsid w:val="008D0CED"/>
    <w:rsid w:val="008F4967"/>
    <w:rsid w:val="009066F3"/>
    <w:rsid w:val="00974322"/>
    <w:rsid w:val="00995DD4"/>
    <w:rsid w:val="00996314"/>
    <w:rsid w:val="009B28C1"/>
    <w:rsid w:val="009C1A2E"/>
    <w:rsid w:val="009D0ABE"/>
    <w:rsid w:val="00A00C5E"/>
    <w:rsid w:val="00A01D65"/>
    <w:rsid w:val="00A022B8"/>
    <w:rsid w:val="00A0231B"/>
    <w:rsid w:val="00A03F87"/>
    <w:rsid w:val="00A72B4D"/>
    <w:rsid w:val="00AA35FA"/>
    <w:rsid w:val="00AA7248"/>
    <w:rsid w:val="00AB37FD"/>
    <w:rsid w:val="00AC65F8"/>
    <w:rsid w:val="00AD6D83"/>
    <w:rsid w:val="00B47C4A"/>
    <w:rsid w:val="00B57AFF"/>
    <w:rsid w:val="00B608D5"/>
    <w:rsid w:val="00B65909"/>
    <w:rsid w:val="00B6642B"/>
    <w:rsid w:val="00B71217"/>
    <w:rsid w:val="00B71721"/>
    <w:rsid w:val="00B94CF1"/>
    <w:rsid w:val="00BA0B5E"/>
    <w:rsid w:val="00BA70E8"/>
    <w:rsid w:val="00BA7D44"/>
    <w:rsid w:val="00BB4087"/>
    <w:rsid w:val="00BF0218"/>
    <w:rsid w:val="00C012CB"/>
    <w:rsid w:val="00C02704"/>
    <w:rsid w:val="00C373FD"/>
    <w:rsid w:val="00C43DA6"/>
    <w:rsid w:val="00C4411F"/>
    <w:rsid w:val="00C46033"/>
    <w:rsid w:val="00C676A8"/>
    <w:rsid w:val="00C76D3D"/>
    <w:rsid w:val="00C927AC"/>
    <w:rsid w:val="00C96A48"/>
    <w:rsid w:val="00CA3CAC"/>
    <w:rsid w:val="00CA49CA"/>
    <w:rsid w:val="00CB46FA"/>
    <w:rsid w:val="00CE7D3E"/>
    <w:rsid w:val="00D05EA0"/>
    <w:rsid w:val="00D226A6"/>
    <w:rsid w:val="00D36FBE"/>
    <w:rsid w:val="00D40471"/>
    <w:rsid w:val="00D5352D"/>
    <w:rsid w:val="00D5492C"/>
    <w:rsid w:val="00D97433"/>
    <w:rsid w:val="00DC1BF0"/>
    <w:rsid w:val="00DE1829"/>
    <w:rsid w:val="00DF14AC"/>
    <w:rsid w:val="00E0526B"/>
    <w:rsid w:val="00E3244E"/>
    <w:rsid w:val="00E40025"/>
    <w:rsid w:val="00E41038"/>
    <w:rsid w:val="00E82E24"/>
    <w:rsid w:val="00E90F2C"/>
    <w:rsid w:val="00E9537D"/>
    <w:rsid w:val="00EA3753"/>
    <w:rsid w:val="00EB4C87"/>
    <w:rsid w:val="00EC6D7E"/>
    <w:rsid w:val="00EF4BD3"/>
    <w:rsid w:val="00F01A2F"/>
    <w:rsid w:val="00F05B24"/>
    <w:rsid w:val="00F07FF4"/>
    <w:rsid w:val="00F221EF"/>
    <w:rsid w:val="00F325AD"/>
    <w:rsid w:val="00F67E79"/>
    <w:rsid w:val="00F72165"/>
    <w:rsid w:val="00FC4FE7"/>
    <w:rsid w:val="00FD335B"/>
    <w:rsid w:val="00FF2A07"/>
    <w:rsid w:val="2F5F9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qFormat/>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618</Words>
  <Characters>3525</Characters>
  <Lines>29</Lines>
  <Paragraphs>8</Paragraphs>
  <TotalTime>9</TotalTime>
  <ScaleCrop>false</ScaleCrop>
  <LinksUpToDate>false</LinksUpToDate>
  <CharactersWithSpaces>4135</CharactersWithSpaces>
  <Application>WPS Office_11.8.2.11764_F1E327BC-269C-435d-A152-05C5408002CA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2023-10-31T11:23:00Z</dcterms:created>
  <dc:creator>张倩妮</dc:creator>
  <cp:lastModifiedBy>gaoyw</cp:lastModifiedBy>
  <dcterms:modified xsi:type="dcterms:W3CDTF">2023-10-31T15:03:35Z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2052-11.8.2.11764</vt:lpwstr>
  </property>
  <property fmtid="{D5CDD505-2E9C-101B-9397-08002B2CF9AE}" pid="3" name="ICV">
    <vt:lpwstr>C419927A0F8DA348C7A64065104766F4</vt:lpwstr>
  </property>
</Properties>
</file>