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both"/>
        <w:textAlignment w:val="auto"/>
        <w:rPr>
          <w:rStyle w:val="7"/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附件</w:t>
      </w:r>
      <w:r>
        <w:rPr>
          <w:rStyle w:val="7"/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1</w:t>
      </w:r>
      <w:r>
        <w:rPr>
          <w:rStyle w:val="7"/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center"/>
        <w:textAlignment w:val="auto"/>
        <w:rPr>
          <w:rFonts w:hint="eastAsia" w:eastAsia="方正小标宋_GBK"/>
          <w:lang w:eastAsia="zh-CN"/>
        </w:rPr>
      </w:pPr>
      <w:r>
        <w:rPr>
          <w:rFonts w:hint="eastAsia"/>
        </w:rPr>
        <w:t>关于区OA系统定制功能开发和创新地图改造开发项目报价单</w:t>
      </w:r>
    </w:p>
    <w:tbl>
      <w:tblPr>
        <w:tblStyle w:val="6"/>
        <w:tblW w:w="95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1006"/>
        <w:gridCol w:w="1388"/>
        <w:gridCol w:w="1640"/>
        <w:gridCol w:w="3495"/>
        <w:gridCol w:w="1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637" w:type="dxa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序号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类型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1"/>
                <w:lang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终端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项目</w:t>
            </w:r>
          </w:p>
        </w:tc>
        <w:tc>
          <w:tcPr>
            <w:tcW w:w="3495" w:type="dxa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服务描述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价格（元）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1</w:t>
            </w:r>
          </w:p>
        </w:tc>
        <w:tc>
          <w:tcPr>
            <w:tcW w:w="1006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区OA系统定制功能</w:t>
            </w:r>
          </w:p>
        </w:tc>
        <w:tc>
          <w:tcPr>
            <w:tcW w:w="1388" w:type="dxa"/>
            <w:vMerge w:val="restart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电脑端</w:t>
            </w:r>
          </w:p>
        </w:tc>
        <w:tc>
          <w:tcPr>
            <w:tcW w:w="1640" w:type="dxa"/>
            <w:vAlign w:val="center"/>
          </w:tcPr>
          <w:p>
            <w:pPr>
              <w:rPr>
                <w:rFonts w:hint="default" w:eastAsia="仿宋_GB2312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预算执行管理</w:t>
            </w:r>
          </w:p>
        </w:tc>
        <w:tc>
          <w:tcPr>
            <w:tcW w:w="3495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1"/>
                <w:lang w:val="en-US" w:eastAsia="zh-CN" w:bidi="ar-SA"/>
              </w:rPr>
              <w:t>根据本年度的预算、年中执行情况、预计支出情况、实际支出情况自动统计出本月的预计执行率、实际执行率等</w:t>
            </w:r>
          </w:p>
        </w:tc>
        <w:tc>
          <w:tcPr>
            <w:tcW w:w="1351" w:type="dxa"/>
          </w:tcPr>
          <w:p>
            <w:pPr>
              <w:rPr>
                <w:rFonts w:hint="default" w:eastAsia="仿宋_GB2312"/>
                <w:sz w:val="24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637" w:type="dxa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2</w:t>
            </w:r>
          </w:p>
        </w:tc>
        <w:tc>
          <w:tcPr>
            <w:tcW w:w="1006" w:type="dxa"/>
            <w:vMerge w:val="continue"/>
            <w:tcBorders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138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hint="default" w:eastAsia="仿宋_GB2312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会务管理</w:t>
            </w:r>
          </w:p>
        </w:tc>
        <w:tc>
          <w:tcPr>
            <w:tcW w:w="3495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  <w:lang w:val="en-US" w:eastAsia="zh-CN" w:bidi="ar-SA"/>
              </w:rPr>
              <w:t>维护领导的会务基本信息，发送模板定制、短信提醒</w:t>
            </w:r>
          </w:p>
        </w:tc>
        <w:tc>
          <w:tcPr>
            <w:tcW w:w="1351" w:type="dxa"/>
          </w:tcPr>
          <w:p>
            <w:pPr>
              <w:rPr>
                <w:rFonts w:hint="default" w:eastAsia="仿宋_GB2312"/>
                <w:sz w:val="24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37" w:type="dxa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3</w:t>
            </w:r>
          </w:p>
        </w:tc>
        <w:tc>
          <w:tcPr>
            <w:tcW w:w="1006" w:type="dxa"/>
            <w:vMerge w:val="continue"/>
            <w:tcBorders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138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hint="default" w:eastAsiaTheme="minorEastAsia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  <w:lang w:val="en-US" w:eastAsia="zh-CN"/>
              </w:rPr>
              <w:t>物品管理</w:t>
            </w:r>
          </w:p>
        </w:tc>
        <w:tc>
          <w:tcPr>
            <w:tcW w:w="3495" w:type="dxa"/>
            <w:vAlign w:val="top"/>
          </w:tcPr>
          <w:p>
            <w:pPr>
              <w:rPr>
                <w:rFonts w:hint="eastAsia" w:ascii="Times New Roman" w:hAnsi="Times New Roman" w:eastAsia="仿宋_GB2312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1"/>
                <w:lang w:val="en-US" w:eastAsia="zh-CN" w:bidi="ar-SA"/>
              </w:rPr>
              <w:t>包括物品申请、物品采购申请、物品入库、物品出库、库存盘点、办公用品需求采购等</w:t>
            </w:r>
          </w:p>
        </w:tc>
        <w:tc>
          <w:tcPr>
            <w:tcW w:w="1351" w:type="dxa"/>
          </w:tcPr>
          <w:p>
            <w:pPr>
              <w:rPr>
                <w:rFonts w:hint="default" w:eastAsia="仿宋_GB2312"/>
                <w:sz w:val="24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7" w:type="dxa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4</w:t>
            </w:r>
          </w:p>
        </w:tc>
        <w:tc>
          <w:tcPr>
            <w:tcW w:w="1006" w:type="dxa"/>
            <w:vMerge w:val="continue"/>
            <w:tcBorders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138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hint="default" w:eastAsia="仿宋_GB2312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双招双引、企业走访表（改造）</w:t>
            </w:r>
          </w:p>
        </w:tc>
        <w:tc>
          <w:tcPr>
            <w:tcW w:w="3495" w:type="dxa"/>
            <w:vAlign w:val="top"/>
          </w:tcPr>
          <w:p>
            <w:pPr>
              <w:rPr>
                <w:rFonts w:hint="eastAsia" w:ascii="Times New Roman" w:hAnsi="Times New Roman" w:eastAsia="仿宋_GB2312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1"/>
                <w:lang w:val="en-US" w:eastAsia="zh-CN" w:bidi="ar-SA"/>
              </w:rPr>
              <w:t>包括不限于录入及导出双招双引、企业走访表基本信息</w:t>
            </w:r>
          </w:p>
        </w:tc>
        <w:tc>
          <w:tcPr>
            <w:tcW w:w="1351" w:type="dxa"/>
          </w:tcPr>
          <w:p>
            <w:pPr>
              <w:rPr>
                <w:rFonts w:hint="default" w:eastAsia="仿宋_GB2312"/>
                <w:sz w:val="24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37" w:type="dxa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5</w:t>
            </w:r>
          </w:p>
        </w:tc>
        <w:tc>
          <w:tcPr>
            <w:tcW w:w="100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  <w:lang w:val="en-US" w:eastAsia="zh-CN"/>
              </w:rPr>
            </w:pPr>
          </w:p>
        </w:tc>
        <w:tc>
          <w:tcPr>
            <w:tcW w:w="1388" w:type="dxa"/>
            <w:vMerge w:val="restart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手机端</w:t>
            </w:r>
          </w:p>
        </w:tc>
        <w:tc>
          <w:tcPr>
            <w:tcW w:w="1640" w:type="dxa"/>
            <w:vAlign w:val="center"/>
          </w:tcPr>
          <w:p>
            <w:pPr>
              <w:rPr>
                <w:rFonts w:hint="default" w:eastAsia="仿宋_GB2312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物品管理</w:t>
            </w:r>
          </w:p>
        </w:tc>
        <w:tc>
          <w:tcPr>
            <w:tcW w:w="3495" w:type="dxa"/>
            <w:vAlign w:val="top"/>
          </w:tcPr>
          <w:p>
            <w:pPr>
              <w:rPr>
                <w:rFonts w:hint="eastAsia" w:ascii="Times New Roman" w:hAnsi="Times New Roman" w:eastAsia="仿宋_GB2312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1"/>
                <w:lang w:val="en-US" w:eastAsia="zh-CN" w:bidi="ar-SA"/>
              </w:rPr>
              <w:t>包括物品管理申请、采购管理审批、办公用品需求审批</w:t>
            </w:r>
          </w:p>
        </w:tc>
        <w:tc>
          <w:tcPr>
            <w:tcW w:w="1351" w:type="dxa"/>
          </w:tcPr>
          <w:p>
            <w:pPr>
              <w:rPr>
                <w:rFonts w:hint="default" w:eastAsia="仿宋_GB2312"/>
                <w:sz w:val="24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3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6</w:t>
            </w:r>
          </w:p>
        </w:tc>
        <w:tc>
          <w:tcPr>
            <w:tcW w:w="1006" w:type="dxa"/>
            <w:vMerge w:val="continue"/>
            <w:tcBorders/>
            <w:vAlign w:val="center"/>
          </w:tcPr>
          <w:p/>
        </w:tc>
        <w:tc>
          <w:tcPr>
            <w:tcW w:w="1388" w:type="dxa"/>
            <w:vMerge w:val="continue"/>
            <w:vAlign w:val="center"/>
          </w:tcPr>
          <w:p/>
        </w:tc>
        <w:tc>
          <w:tcPr>
            <w:tcW w:w="1640" w:type="dxa"/>
            <w:vAlign w:val="center"/>
          </w:tcPr>
          <w:p>
            <w:pPr>
              <w:rPr>
                <w:rFonts w:hint="eastAsia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双招双引表</w:t>
            </w:r>
          </w:p>
        </w:tc>
        <w:tc>
          <w:tcPr>
            <w:tcW w:w="3495" w:type="dxa"/>
            <w:vAlign w:val="top"/>
          </w:tcPr>
          <w:p>
            <w:pPr>
              <w:rPr>
                <w:rFonts w:hint="eastAsia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1"/>
                <w:lang w:val="en-US" w:eastAsia="zh-CN" w:bidi="ar-SA"/>
              </w:rPr>
              <w:t>双招双引表</w:t>
            </w:r>
            <w:r>
              <w:rPr>
                <w:rFonts w:hint="eastAsia" w:cs="Times New Roman"/>
                <w:kern w:val="2"/>
                <w:sz w:val="24"/>
                <w:szCs w:val="21"/>
                <w:lang w:val="en-US" w:eastAsia="zh-CN" w:bidi="ar-SA"/>
              </w:rPr>
              <w:t>查看</w:t>
            </w:r>
          </w:p>
        </w:tc>
        <w:tc>
          <w:tcPr>
            <w:tcW w:w="1351" w:type="dxa"/>
          </w:tcPr>
          <w:p>
            <w:pPr>
              <w:rPr>
                <w:rFonts w:hint="default"/>
                <w:sz w:val="24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63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7</w:t>
            </w:r>
          </w:p>
        </w:tc>
        <w:tc>
          <w:tcPr>
            <w:tcW w:w="1006" w:type="dxa"/>
            <w:vMerge w:val="continue"/>
            <w:tcBorders/>
            <w:vAlign w:val="center"/>
          </w:tcPr>
          <w:p>
            <w:pPr>
              <w:rPr>
                <w:rFonts w:hint="eastAsia"/>
                <w:sz w:val="24"/>
                <w:szCs w:val="21"/>
                <w:lang w:val="en-US" w:eastAsia="zh-CN"/>
              </w:rPr>
            </w:pPr>
          </w:p>
        </w:tc>
        <w:tc>
          <w:tcPr>
            <w:tcW w:w="1388" w:type="dxa"/>
            <w:vMerge w:val="continue"/>
            <w:vAlign w:val="center"/>
          </w:tcPr>
          <w:p>
            <w:pPr>
              <w:rPr>
                <w:rFonts w:hint="eastAsia"/>
                <w:sz w:val="24"/>
                <w:szCs w:val="21"/>
                <w:lang w:val="en-US"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hint="eastAsia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企业走访表</w:t>
            </w:r>
          </w:p>
        </w:tc>
        <w:tc>
          <w:tcPr>
            <w:tcW w:w="3495" w:type="dxa"/>
            <w:vAlign w:val="top"/>
          </w:tcPr>
          <w:p>
            <w:pPr>
              <w:rPr>
                <w:rFonts w:hint="eastAsia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1"/>
                <w:lang w:val="en-US" w:eastAsia="zh-CN" w:bidi="ar-SA"/>
              </w:rPr>
              <w:t>企业走访表查看和新增</w:t>
            </w:r>
          </w:p>
        </w:tc>
        <w:tc>
          <w:tcPr>
            <w:tcW w:w="1351" w:type="dxa"/>
          </w:tcPr>
          <w:p>
            <w:pPr>
              <w:rPr>
                <w:rFonts w:hint="default"/>
                <w:sz w:val="24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8</w:t>
            </w:r>
          </w:p>
        </w:tc>
        <w:tc>
          <w:tcPr>
            <w:tcW w:w="1006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创新地图改造开发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电脑端</w:t>
            </w:r>
          </w:p>
        </w:tc>
        <w:tc>
          <w:tcPr>
            <w:tcW w:w="1640" w:type="dxa"/>
            <w:vAlign w:val="center"/>
          </w:tcPr>
          <w:p>
            <w:pPr>
              <w:rPr>
                <w:rFonts w:hint="default" w:eastAsia="仿宋_GB2312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账号维护</w:t>
            </w:r>
          </w:p>
        </w:tc>
        <w:tc>
          <w:tcPr>
            <w:tcW w:w="3495" w:type="dxa"/>
            <w:vAlign w:val="top"/>
          </w:tcPr>
          <w:p>
            <w:pPr>
              <w:rPr>
                <w:rFonts w:hint="eastAsia" w:ascii="Times New Roman" w:hAnsi="Times New Roman" w:eastAsia="仿宋_GB2312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1"/>
                <w:lang w:val="en-US" w:eastAsia="zh-CN" w:bidi="ar-SA"/>
              </w:rPr>
              <w:t>企业账号的新增和维护</w:t>
            </w:r>
          </w:p>
        </w:tc>
        <w:tc>
          <w:tcPr>
            <w:tcW w:w="1351" w:type="dxa"/>
          </w:tcPr>
          <w:p>
            <w:pPr>
              <w:rPr>
                <w:rFonts w:hint="default" w:eastAsia="仿宋_GB2312"/>
                <w:sz w:val="24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9</w:t>
            </w:r>
          </w:p>
        </w:tc>
        <w:tc>
          <w:tcPr>
            <w:tcW w:w="1006" w:type="dxa"/>
            <w:vMerge w:val="continue"/>
            <w:tcBorders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1388" w:type="dxa"/>
            <w:vMerge w:val="restart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电脑端、微信公众号、手机端、粤政易端</w:t>
            </w:r>
          </w:p>
        </w:tc>
        <w:tc>
          <w:tcPr>
            <w:tcW w:w="1640" w:type="dxa"/>
            <w:vAlign w:val="center"/>
          </w:tcPr>
          <w:p>
            <w:pPr>
              <w:rPr>
                <w:rFonts w:hint="default" w:eastAsia="仿宋_GB2312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生物医药</w:t>
            </w:r>
          </w:p>
        </w:tc>
        <w:tc>
          <w:tcPr>
            <w:tcW w:w="3495" w:type="dxa"/>
            <w:vAlign w:val="top"/>
          </w:tcPr>
          <w:p>
            <w:pPr>
              <w:rPr>
                <w:rFonts w:hint="eastAsia" w:ascii="Times New Roman" w:hAnsi="Times New Roman" w:eastAsia="仿宋_GB2312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1"/>
                <w:lang w:val="en-US" w:eastAsia="zh-CN" w:bidi="ar-SA"/>
              </w:rPr>
              <w:t>包括临床医疗资源、科研资源、仪器设备共享资源、高端人才资源、政策资源、产业空间资源、创新平台资源等信息的录入和展示</w:t>
            </w:r>
          </w:p>
        </w:tc>
        <w:tc>
          <w:tcPr>
            <w:tcW w:w="1351" w:type="dxa"/>
          </w:tcPr>
          <w:p>
            <w:pPr>
              <w:rPr>
                <w:rFonts w:hint="default" w:eastAsia="仿宋_GB2312"/>
                <w:sz w:val="24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1</w:t>
            </w:r>
            <w:r>
              <w:rPr>
                <w:rFonts w:hint="eastAsia"/>
                <w:sz w:val="24"/>
                <w:szCs w:val="21"/>
                <w:lang w:val="en-US" w:eastAsia="zh-CN"/>
              </w:rPr>
              <w:t>0</w:t>
            </w:r>
          </w:p>
        </w:tc>
        <w:tc>
          <w:tcPr>
            <w:tcW w:w="1006" w:type="dxa"/>
            <w:vMerge w:val="continue"/>
            <w:tcBorders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138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hint="default" w:eastAsia="仿宋_GB2312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仪器共享</w:t>
            </w:r>
          </w:p>
        </w:tc>
        <w:tc>
          <w:tcPr>
            <w:tcW w:w="3495" w:type="dxa"/>
            <w:vAlign w:val="top"/>
          </w:tcPr>
          <w:p>
            <w:pPr>
              <w:rPr>
                <w:rFonts w:hint="eastAsia" w:ascii="Times New Roman" w:hAnsi="Times New Roman" w:eastAsia="仿宋_GB2312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1"/>
                <w:lang w:val="en-US" w:eastAsia="zh-CN" w:bidi="ar-SA"/>
              </w:rPr>
              <w:t>国高企业的数量、街道分布地维护、领域等数据录入和展示</w:t>
            </w:r>
          </w:p>
        </w:tc>
        <w:tc>
          <w:tcPr>
            <w:tcW w:w="1351" w:type="dxa"/>
          </w:tcPr>
          <w:p>
            <w:pPr>
              <w:rPr>
                <w:rFonts w:hint="default" w:eastAsia="仿宋_GB2312"/>
                <w:sz w:val="24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63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1</w:t>
            </w:r>
            <w:r>
              <w:rPr>
                <w:rFonts w:hint="eastAsia"/>
                <w:sz w:val="24"/>
                <w:szCs w:val="21"/>
                <w:lang w:val="en-US" w:eastAsia="zh-CN"/>
              </w:rPr>
              <w:t>1</w:t>
            </w:r>
          </w:p>
        </w:tc>
        <w:tc>
          <w:tcPr>
            <w:tcW w:w="1006" w:type="dxa"/>
            <w:vMerge w:val="continue"/>
            <w:tcBorders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138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both"/>
              <w:rPr>
                <w:rFonts w:hint="default" w:eastAsia="仿宋_GB2312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国高企业</w:t>
            </w:r>
          </w:p>
        </w:tc>
        <w:tc>
          <w:tcPr>
            <w:tcW w:w="3495" w:type="dxa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1"/>
                <w:lang w:val="en-US" w:eastAsia="zh-CN" w:bidi="ar-SA"/>
              </w:rPr>
              <w:t>国高企业的数量、街道分布地维护、领域等数据录入和展示</w:t>
            </w:r>
          </w:p>
        </w:tc>
        <w:tc>
          <w:tcPr>
            <w:tcW w:w="1351" w:type="dxa"/>
            <w:vAlign w:val="center"/>
          </w:tcPr>
          <w:p>
            <w:pPr>
              <w:jc w:val="both"/>
              <w:rPr>
                <w:rFonts w:hint="default" w:eastAsia="仿宋_GB2312"/>
                <w:sz w:val="24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1</w:t>
            </w:r>
            <w:r>
              <w:rPr>
                <w:rFonts w:hint="eastAsia"/>
                <w:sz w:val="24"/>
                <w:szCs w:val="21"/>
                <w:lang w:val="en-US" w:eastAsia="zh-CN"/>
              </w:rPr>
              <w:t>2</w:t>
            </w:r>
          </w:p>
        </w:tc>
        <w:tc>
          <w:tcPr>
            <w:tcW w:w="1006" w:type="dxa"/>
            <w:vMerge w:val="continue"/>
            <w:tcBorders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138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hint="default" w:eastAsia="仿宋_GB2312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创新载体</w:t>
            </w:r>
          </w:p>
        </w:tc>
        <w:tc>
          <w:tcPr>
            <w:tcW w:w="3495" w:type="dxa"/>
            <w:vAlign w:val="top"/>
          </w:tcPr>
          <w:p>
            <w:pPr>
              <w:rPr>
                <w:rFonts w:hint="eastAsia" w:ascii="Times New Roman" w:hAnsi="Times New Roman" w:eastAsia="仿宋_GB2312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1"/>
                <w:lang w:val="en-US" w:eastAsia="zh-CN" w:bidi="ar-SA"/>
              </w:rPr>
              <w:t>创新载体名称、所属单位、地址、类型数据录入和展示</w:t>
            </w:r>
          </w:p>
        </w:tc>
        <w:tc>
          <w:tcPr>
            <w:tcW w:w="1351" w:type="dxa"/>
          </w:tcPr>
          <w:p>
            <w:pPr>
              <w:rPr>
                <w:rFonts w:hint="default" w:eastAsia="仿宋_GB2312"/>
                <w:sz w:val="24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63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1</w:t>
            </w:r>
            <w:r>
              <w:rPr>
                <w:rFonts w:hint="eastAsia"/>
                <w:sz w:val="24"/>
                <w:szCs w:val="21"/>
                <w:lang w:val="en-US" w:eastAsia="zh-CN"/>
              </w:rPr>
              <w:t>3</w:t>
            </w:r>
          </w:p>
        </w:tc>
        <w:tc>
          <w:tcPr>
            <w:tcW w:w="1006" w:type="dxa"/>
            <w:vMerge w:val="continue"/>
            <w:tcBorders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138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hint="default" w:eastAsia="仿宋_GB2312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知识产权</w:t>
            </w:r>
          </w:p>
        </w:tc>
        <w:tc>
          <w:tcPr>
            <w:tcW w:w="3495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1"/>
                <w:lang w:val="en-US" w:eastAsia="zh-CN" w:bidi="ar-SA"/>
              </w:rPr>
              <w:t>国内专利申请量、授权量和发明专利申请量、授权量数据录入和展示</w:t>
            </w:r>
          </w:p>
        </w:tc>
        <w:tc>
          <w:tcPr>
            <w:tcW w:w="1351" w:type="dxa"/>
          </w:tcPr>
          <w:p>
            <w:pPr>
              <w:rPr>
                <w:rFonts w:hint="default" w:eastAsia="仿宋_GB2312"/>
                <w:sz w:val="24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1</w:t>
            </w:r>
            <w:r>
              <w:rPr>
                <w:rFonts w:hint="eastAsia"/>
                <w:sz w:val="24"/>
                <w:szCs w:val="21"/>
                <w:lang w:val="en-US" w:eastAsia="zh-CN"/>
              </w:rPr>
              <w:t>4</w:t>
            </w:r>
          </w:p>
        </w:tc>
        <w:tc>
          <w:tcPr>
            <w:tcW w:w="1006" w:type="dxa"/>
            <w:vMerge w:val="continue"/>
            <w:tcBorders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138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hint="default" w:eastAsia="仿宋_GB2312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科技金融</w:t>
            </w:r>
          </w:p>
        </w:tc>
        <w:tc>
          <w:tcPr>
            <w:tcW w:w="3495" w:type="dxa"/>
            <w:vAlign w:val="top"/>
          </w:tcPr>
          <w:p>
            <w:pPr>
              <w:rPr>
                <w:rFonts w:hint="eastAsia" w:ascii="Times New Roman" w:hAnsi="Times New Roman" w:eastAsia="仿宋_GB2312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1"/>
                <w:lang w:val="en-US" w:eastAsia="zh-CN" w:bidi="ar-SA"/>
              </w:rPr>
              <w:t>金融产品、入驻机构、活动咨讯、政策信息等数据录入和展示。</w:t>
            </w:r>
          </w:p>
        </w:tc>
        <w:tc>
          <w:tcPr>
            <w:tcW w:w="1351" w:type="dxa"/>
          </w:tcPr>
          <w:p>
            <w:pPr>
              <w:rPr>
                <w:rFonts w:hint="default" w:eastAsia="仿宋_GB2312"/>
                <w:sz w:val="24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3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sz w:val="24"/>
                <w:szCs w:val="21"/>
              </w:rPr>
              <w:t>1</w:t>
            </w:r>
            <w:r>
              <w:rPr>
                <w:rFonts w:hint="eastAsia"/>
                <w:sz w:val="24"/>
                <w:szCs w:val="21"/>
                <w:lang w:val="en-US" w:eastAsia="zh-CN"/>
              </w:rPr>
              <w:t>5</w:t>
            </w:r>
          </w:p>
        </w:tc>
        <w:tc>
          <w:tcPr>
            <w:tcW w:w="1006" w:type="dxa"/>
            <w:vMerge w:val="continue"/>
            <w:tcBorders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138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hint="default" w:eastAsia="仿宋_GB2312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科普资源</w:t>
            </w:r>
          </w:p>
        </w:tc>
        <w:tc>
          <w:tcPr>
            <w:tcW w:w="3495" w:type="dxa"/>
            <w:vAlign w:val="top"/>
          </w:tcPr>
          <w:p>
            <w:pPr>
              <w:rPr>
                <w:rFonts w:hint="eastAsia" w:ascii="Times New Roman" w:hAnsi="Times New Roman" w:eastAsia="仿宋_GB2312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1"/>
                <w:lang w:val="en-US" w:eastAsia="zh-CN" w:bidi="ar-SA"/>
              </w:rPr>
              <w:t>科普基地、科学馆的数量、分布地等数据录入和展示</w:t>
            </w:r>
          </w:p>
        </w:tc>
        <w:tc>
          <w:tcPr>
            <w:tcW w:w="1351" w:type="dxa"/>
          </w:tcPr>
          <w:p>
            <w:pPr>
              <w:rPr>
                <w:rFonts w:hint="default" w:eastAsia="仿宋_GB2312"/>
                <w:sz w:val="24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1</w:t>
            </w:r>
            <w:r>
              <w:rPr>
                <w:rFonts w:hint="eastAsia"/>
                <w:sz w:val="24"/>
                <w:szCs w:val="21"/>
                <w:lang w:val="en-US" w:eastAsia="zh-CN"/>
              </w:rPr>
              <w:t>6</w:t>
            </w:r>
          </w:p>
        </w:tc>
        <w:tc>
          <w:tcPr>
            <w:tcW w:w="1006" w:type="dxa"/>
            <w:vMerge w:val="continue"/>
            <w:tcBorders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138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hint="default" w:eastAsia="仿宋_GB2312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创新团队</w:t>
            </w:r>
          </w:p>
        </w:tc>
        <w:tc>
          <w:tcPr>
            <w:tcW w:w="3495" w:type="dxa"/>
            <w:vAlign w:val="top"/>
          </w:tcPr>
          <w:p>
            <w:pPr>
              <w:rPr>
                <w:rFonts w:hint="eastAsia" w:ascii="Times New Roman" w:hAnsi="Times New Roman" w:eastAsia="仿宋_GB2312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1"/>
                <w:lang w:val="en-US" w:eastAsia="zh-CN" w:bidi="ar-SA"/>
              </w:rPr>
              <w:t>创新团队的数量、分布地、领域等数据的录入和展示</w:t>
            </w:r>
          </w:p>
        </w:tc>
        <w:tc>
          <w:tcPr>
            <w:tcW w:w="1351" w:type="dxa"/>
          </w:tcPr>
          <w:p>
            <w:pPr>
              <w:rPr>
                <w:rFonts w:hint="default" w:eastAsia="仿宋_GB2312"/>
                <w:sz w:val="24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1</w:t>
            </w:r>
            <w:r>
              <w:rPr>
                <w:rFonts w:hint="eastAsia"/>
                <w:sz w:val="24"/>
                <w:szCs w:val="21"/>
                <w:lang w:val="en-US" w:eastAsia="zh-CN"/>
              </w:rPr>
              <w:t>7</w:t>
            </w:r>
          </w:p>
        </w:tc>
        <w:tc>
          <w:tcPr>
            <w:tcW w:w="1006" w:type="dxa"/>
            <w:vMerge w:val="continue"/>
            <w:tcBorders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138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rPr>
                <w:rFonts w:hint="default" w:eastAsia="仿宋_GB2312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深龙英才</w:t>
            </w:r>
          </w:p>
        </w:tc>
        <w:tc>
          <w:tcPr>
            <w:tcW w:w="3495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1"/>
                <w:lang w:val="en-US" w:eastAsia="zh-CN" w:bidi="ar-SA"/>
              </w:rPr>
              <w:t>深龙英才人才数量、ABC类数量录入和展示</w:t>
            </w:r>
          </w:p>
        </w:tc>
        <w:tc>
          <w:tcPr>
            <w:tcW w:w="1351" w:type="dxa"/>
          </w:tcPr>
          <w:p>
            <w:pPr>
              <w:rPr>
                <w:rFonts w:hint="default" w:eastAsia="仿宋_GB2312"/>
                <w:sz w:val="24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6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8"/>
                <w:szCs w:val="22"/>
                <w:lang w:val="en-US" w:eastAsia="zh-CN" w:bidi="ar-SA"/>
              </w:rPr>
              <w:t>合计</w:t>
            </w:r>
          </w:p>
        </w:tc>
        <w:tc>
          <w:tcPr>
            <w:tcW w:w="1351" w:type="dxa"/>
          </w:tcPr>
          <w:p>
            <w:pPr>
              <w:rPr>
                <w:rFonts w:hint="default" w:eastAsia="仿宋_GB2312"/>
                <w:sz w:val="24"/>
                <w:szCs w:val="21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021D5883"/>
    <w:rsid w:val="04A33E04"/>
    <w:rsid w:val="45C7522B"/>
    <w:rsid w:val="488805F4"/>
    <w:rsid w:val="4A1947CF"/>
    <w:rsid w:val="4F113558"/>
    <w:rsid w:val="6C223CD8"/>
    <w:rsid w:val="7812222F"/>
    <w:rsid w:val="79FFF97A"/>
    <w:rsid w:val="8EF7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spacing w:before="340" w:after="330"/>
      <w:jc w:val="center"/>
      <w:outlineLvl w:val="0"/>
    </w:pPr>
    <w:rPr>
      <w:rFonts w:eastAsia="方正小标宋_GBK"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rPr>
      <w:rFonts w:ascii="宋体" w:hAnsi="Courier New" w:cs="Courier New"/>
      <w:szCs w:val="21"/>
    </w:rPr>
  </w:style>
  <w:style w:type="paragraph" w:styleId="3">
    <w:name w:val="index 8"/>
    <w:basedOn w:val="1"/>
    <w:next w:val="1"/>
    <w:qFormat/>
    <w:uiPriority w:val="0"/>
    <w:pPr>
      <w:ind w:left="1400" w:leftChars="1400"/>
    </w:p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2018-07-11T23:11:00Z</dcterms:created>
  <dc:creator>d</dc:creator>
  <cp:lastModifiedBy>黄伟楠</cp:lastModifiedBy>
  <dcterms:modified xsi:type="dcterms:W3CDTF">2023-10-13T11:23:38Z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2052-11.8.2.12065</vt:lpwstr>
  </property>
  <property fmtid="{D5CDD505-2E9C-101B-9397-08002B2CF9AE}" pid="3" name="ICV">
    <vt:lpwstr>8EE95A41088056D5D1FBD96475D1D77E</vt:lpwstr>
  </property>
</Properties>
</file>