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龙岗区体育产业专项扶持资金2023年度第一批足球场地运营补贴公示表</w:t>
      </w:r>
    </w:p>
    <w:tbl>
      <w:tblPr>
        <w:tblStyle w:val="3"/>
        <w:tblpPr w:leftFromText="180" w:rightFromText="180" w:vertAnchor="text" w:horzAnchor="page" w:tblpX="2158" w:tblpY="286"/>
        <w:tblOverlap w:val="never"/>
        <w:tblW w:w="12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050"/>
        <w:gridCol w:w="4784"/>
        <w:gridCol w:w="3386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 w:bidi="ar"/>
              </w:rPr>
              <w:t>足球场</w:t>
            </w:r>
          </w:p>
        </w:tc>
        <w:tc>
          <w:tcPr>
            <w:tcW w:w="4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 w:bidi="ar"/>
              </w:rPr>
              <w:t>运营企业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 w:bidi="ar"/>
              </w:rPr>
              <w:t>补贴金额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(单位：万元)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禾花大球场</w:t>
            </w:r>
          </w:p>
        </w:tc>
        <w:tc>
          <w:tcPr>
            <w:tcW w:w="4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深圳市禾花缘文体发展有限责任公司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1.921087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友鹏大与足球场</w:t>
            </w:r>
          </w:p>
        </w:tc>
        <w:tc>
          <w:tcPr>
            <w:tcW w:w="4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深圳友鹏体育发展有限公司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3.386271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星动力体育中心足球场</w:t>
            </w:r>
          </w:p>
        </w:tc>
        <w:tc>
          <w:tcPr>
            <w:tcW w:w="4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深圳市星美文化体育发展有限公司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11.966528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安良足球场</w:t>
            </w:r>
          </w:p>
        </w:tc>
        <w:tc>
          <w:tcPr>
            <w:tcW w:w="4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深圳市安良体育文化发展有限公司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2.361954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求水山足球场</w:t>
            </w:r>
          </w:p>
        </w:tc>
        <w:tc>
          <w:tcPr>
            <w:tcW w:w="4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深圳市半山体育运动有限公司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7.293335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大生体育公园-足球场</w:t>
            </w:r>
          </w:p>
        </w:tc>
        <w:tc>
          <w:tcPr>
            <w:tcW w:w="4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深圳市大生体育有限公司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3.15976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6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总计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30.088891</w:t>
            </w:r>
          </w:p>
        </w:tc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EDFB89A"/>
    <w:rsid w:val="1EFFF31A"/>
    <w:rsid w:val="3CDF2402"/>
    <w:rsid w:val="3EE583CD"/>
    <w:rsid w:val="3F9F0653"/>
    <w:rsid w:val="4A1947CF"/>
    <w:rsid w:val="4B39C318"/>
    <w:rsid w:val="5BF74CB5"/>
    <w:rsid w:val="5E7FDB13"/>
    <w:rsid w:val="5FD34A17"/>
    <w:rsid w:val="66938B35"/>
    <w:rsid w:val="6B2DE158"/>
    <w:rsid w:val="6FBBCA27"/>
    <w:rsid w:val="6FD1AC67"/>
    <w:rsid w:val="77BB0109"/>
    <w:rsid w:val="7DDFF126"/>
    <w:rsid w:val="7F9EABEA"/>
    <w:rsid w:val="AFB3E798"/>
    <w:rsid w:val="BC7FE611"/>
    <w:rsid w:val="CE3E0EC1"/>
    <w:rsid w:val="CF77B432"/>
    <w:rsid w:val="D1FF53BE"/>
    <w:rsid w:val="DCFFDF68"/>
    <w:rsid w:val="DE7EF8F8"/>
    <w:rsid w:val="DF85027F"/>
    <w:rsid w:val="DFBE27C8"/>
    <w:rsid w:val="DFFFC8E1"/>
    <w:rsid w:val="E7E6317E"/>
    <w:rsid w:val="EBCFF700"/>
    <w:rsid w:val="EFDFC3DE"/>
    <w:rsid w:val="F58E6ACE"/>
    <w:rsid w:val="F6FF3095"/>
    <w:rsid w:val="F7DF507B"/>
    <w:rsid w:val="F7FD71A1"/>
    <w:rsid w:val="FADFA3B8"/>
    <w:rsid w:val="FBFF4C19"/>
    <w:rsid w:val="FEBF1A6B"/>
    <w:rsid w:val="FED70935"/>
    <w:rsid w:val="FF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陈佳</cp:lastModifiedBy>
  <dcterms:modified xsi:type="dcterms:W3CDTF">2023-06-13T14:34:24Z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