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ind w:right="-31"/>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龙岗区妇幼保健院2023-2024年度小型零星工程施工承包商招标（第一批）</w:t>
      </w:r>
    </w:p>
    <w:p>
      <w:pPr>
        <w:spacing w:line="239" w:lineRule="auto"/>
        <w:ind w:right="-31"/>
        <w:jc w:val="center"/>
        <w:rPr>
          <w:rFonts w:ascii="宋体" w:hAnsi="宋体" w:eastAsia="宋体" w:cs="宋体"/>
          <w:sz w:val="20"/>
          <w:szCs w:val="20"/>
        </w:rPr>
      </w:pPr>
      <w:r>
        <w:rPr>
          <w:rFonts w:hint="eastAsia" w:ascii="宋体" w:hAnsi="宋体" w:eastAsia="宋体" w:cs="宋体"/>
          <w:b/>
          <w:bCs/>
          <w:sz w:val="44"/>
          <w:szCs w:val="44"/>
        </w:rPr>
        <w:t>招标公告</w:t>
      </w:r>
    </w:p>
    <w:p>
      <w:pPr>
        <w:spacing w:line="200" w:lineRule="exact"/>
        <w:rPr>
          <w:rFonts w:ascii="宋体" w:hAnsi="宋体" w:eastAsia="宋体" w:cs="宋体"/>
          <w:sz w:val="24"/>
          <w:szCs w:val="24"/>
        </w:rPr>
      </w:pPr>
    </w:p>
    <w:p>
      <w:pPr>
        <w:spacing w:line="384" w:lineRule="exact"/>
        <w:rPr>
          <w:rFonts w:ascii="宋体" w:hAnsi="宋体" w:eastAsia="宋体" w:cs="宋体"/>
          <w:sz w:val="24"/>
          <w:szCs w:val="24"/>
        </w:rPr>
      </w:pPr>
    </w:p>
    <w:p>
      <w:pPr>
        <w:spacing w:line="336" w:lineRule="auto"/>
        <w:ind w:firstLine="640" w:firstLineChars="200"/>
        <w:jc w:val="both"/>
        <w:rPr>
          <w:rFonts w:ascii="宋体" w:hAnsi="宋体" w:eastAsia="宋体" w:cs="宋体"/>
          <w:sz w:val="32"/>
          <w:szCs w:val="32"/>
        </w:rPr>
      </w:pPr>
      <w:r>
        <w:rPr>
          <w:rFonts w:hint="eastAsia" w:ascii="宋体" w:hAnsi="宋体" w:eastAsia="宋体" w:cs="宋体"/>
          <w:sz w:val="32"/>
          <w:szCs w:val="32"/>
        </w:rPr>
        <w:t>根据《深圳市龙岗区妇幼保健院建设工程招标定标管理规定（2022年修订版）》深龙妇幼〔2022〕78号文件精神，</w:t>
      </w:r>
      <w:r>
        <w:rPr>
          <w:rFonts w:hint="eastAsia" w:ascii="宋体" w:hAnsi="宋体" w:eastAsia="宋体" w:cs="宋体"/>
          <w:sz w:val="32"/>
          <w:szCs w:val="32"/>
          <w:lang w:val="en-US" w:eastAsia="zh-CN"/>
        </w:rPr>
        <w:t>经</w:t>
      </w:r>
      <w:r>
        <w:rPr>
          <w:rFonts w:hint="eastAsia" w:ascii="宋体" w:hAnsi="宋体" w:eastAsia="宋体" w:cs="宋体"/>
          <w:sz w:val="32"/>
          <w:szCs w:val="32"/>
        </w:rPr>
        <w:t>深圳市龙岗区妇幼保健院研究决定，对</w:t>
      </w:r>
      <w:r>
        <w:rPr>
          <w:rFonts w:hint="eastAsia" w:ascii="宋体" w:hAnsi="宋体" w:eastAsia="宋体" w:cs="宋体"/>
          <w:sz w:val="32"/>
          <w:szCs w:val="32"/>
          <w:lang w:eastAsia="zh-CN"/>
        </w:rPr>
        <w:t>龙岗区妇幼保健院2023-2024年度小型零星工程施工承包商招标（第一批）</w:t>
      </w:r>
      <w:r>
        <w:rPr>
          <w:rFonts w:hint="eastAsia" w:ascii="宋体" w:hAnsi="宋体" w:eastAsia="宋体" w:cs="宋体"/>
          <w:sz w:val="32"/>
          <w:szCs w:val="32"/>
        </w:rPr>
        <w:t>施工单位进行公开招标，欢迎符合资格的企业参加</w:t>
      </w:r>
      <w:r>
        <w:rPr>
          <w:rFonts w:hint="eastAsia" w:ascii="宋体" w:hAnsi="宋体" w:eastAsia="宋体" w:cs="宋体"/>
          <w:sz w:val="32"/>
          <w:szCs w:val="32"/>
          <w:lang w:val="en-US" w:eastAsia="zh-CN"/>
        </w:rPr>
        <w:t>本</w:t>
      </w:r>
      <w:r>
        <w:rPr>
          <w:rFonts w:hint="eastAsia" w:ascii="宋体" w:hAnsi="宋体" w:eastAsia="宋体" w:cs="宋体"/>
          <w:sz w:val="32"/>
          <w:szCs w:val="32"/>
        </w:rPr>
        <w:t>项目投标。</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rPr>
        <w:t>一、项目概况</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1.项目名称：</w:t>
      </w:r>
      <w:r>
        <w:rPr>
          <w:rFonts w:hint="eastAsia" w:ascii="宋体" w:hAnsi="宋体" w:eastAsia="宋体" w:cs="宋体"/>
          <w:sz w:val="32"/>
          <w:szCs w:val="32"/>
          <w:lang w:eastAsia="zh-CN"/>
        </w:rPr>
        <w:t>龙岗区妇幼保健院2023-2024年度小型零星工程施工承包商招标（第一批）。</w:t>
      </w:r>
    </w:p>
    <w:p>
      <w:pPr>
        <w:spacing w:line="336" w:lineRule="auto"/>
        <w:ind w:firstLine="620" w:firstLineChars="200"/>
        <w:rPr>
          <w:rFonts w:ascii="宋体" w:hAnsi="宋体" w:eastAsia="宋体" w:cs="宋体"/>
          <w:bCs/>
          <w:sz w:val="31"/>
          <w:szCs w:val="31"/>
        </w:rPr>
      </w:pPr>
      <w:r>
        <w:rPr>
          <w:rFonts w:hint="eastAsia" w:ascii="宋体" w:hAnsi="宋体" w:eastAsia="宋体" w:cs="宋体"/>
          <w:sz w:val="31"/>
          <w:szCs w:val="31"/>
        </w:rPr>
        <w:t>2.</w:t>
      </w:r>
      <w:r>
        <w:rPr>
          <w:rFonts w:hint="eastAsia" w:ascii="宋体" w:hAnsi="宋体" w:eastAsia="宋体" w:cs="宋体"/>
          <w:bCs/>
          <w:color w:val="000000" w:themeColor="text1"/>
          <w:sz w:val="21"/>
          <w:szCs w:val="24"/>
          <w14:textFill>
            <w14:solidFill>
              <w14:schemeClr w14:val="tx1"/>
            </w14:solidFill>
          </w14:textFill>
        </w:rPr>
        <w:t xml:space="preserve"> </w:t>
      </w:r>
      <w:r>
        <w:rPr>
          <w:rFonts w:hint="eastAsia" w:ascii="宋体" w:hAnsi="宋体" w:eastAsia="宋体" w:cs="宋体"/>
          <w:bCs/>
          <w:sz w:val="31"/>
          <w:szCs w:val="31"/>
        </w:rPr>
        <w:t>服务范围和要求：</w:t>
      </w:r>
    </w:p>
    <w:p>
      <w:pPr>
        <w:spacing w:line="336" w:lineRule="auto"/>
        <w:ind w:firstLine="620" w:firstLineChars="200"/>
        <w:rPr>
          <w:rFonts w:hint="eastAsia" w:ascii="宋体" w:hAnsi="宋体" w:eastAsia="宋体" w:cs="宋体"/>
          <w:bCs/>
          <w:sz w:val="31"/>
          <w:szCs w:val="31"/>
          <w:lang w:eastAsia="zh-CN"/>
        </w:rPr>
      </w:pPr>
      <w:r>
        <w:rPr>
          <w:rFonts w:hint="eastAsia" w:ascii="宋体" w:hAnsi="宋体" w:eastAsia="宋体" w:cs="宋体"/>
          <w:bCs/>
          <w:sz w:val="31"/>
          <w:szCs w:val="31"/>
          <w:lang w:eastAsia="zh-CN"/>
        </w:rPr>
        <w:t>（</w:t>
      </w:r>
      <w:r>
        <w:rPr>
          <w:rFonts w:hint="eastAsia" w:ascii="宋体" w:hAnsi="宋体" w:eastAsia="宋体" w:cs="宋体"/>
          <w:bCs/>
          <w:sz w:val="31"/>
          <w:szCs w:val="31"/>
          <w:lang w:val="en-US" w:eastAsia="zh-CN"/>
        </w:rPr>
        <w:t>1</w:t>
      </w:r>
      <w:r>
        <w:rPr>
          <w:rFonts w:hint="eastAsia" w:ascii="宋体" w:hAnsi="宋体" w:eastAsia="宋体" w:cs="宋体"/>
          <w:bCs/>
          <w:sz w:val="31"/>
          <w:szCs w:val="31"/>
          <w:lang w:eastAsia="zh-CN"/>
        </w:rPr>
        <w:t>）</w:t>
      </w:r>
      <w:r>
        <w:rPr>
          <w:rFonts w:hint="eastAsia" w:ascii="宋体" w:hAnsi="宋体" w:eastAsia="宋体" w:cs="宋体"/>
          <w:sz w:val="31"/>
          <w:szCs w:val="31"/>
        </w:rPr>
        <w:t>服务范围为医院单项合同额</w:t>
      </w:r>
      <w:r>
        <w:rPr>
          <w:rFonts w:hint="eastAsia" w:ascii="宋体" w:hAnsi="宋体" w:eastAsia="宋体" w:cs="宋体"/>
          <w:sz w:val="31"/>
          <w:szCs w:val="31"/>
          <w:lang w:val="en-US" w:eastAsia="zh-CN"/>
        </w:rPr>
        <w:t>小于</w:t>
      </w:r>
      <w:r>
        <w:rPr>
          <w:rFonts w:hint="eastAsia" w:ascii="宋体" w:hAnsi="宋体" w:eastAsia="宋体" w:cs="宋体"/>
          <w:sz w:val="31"/>
          <w:szCs w:val="31"/>
        </w:rPr>
        <w:t>5万</w:t>
      </w:r>
      <w:r>
        <w:rPr>
          <w:rFonts w:hint="eastAsia" w:ascii="宋体" w:hAnsi="宋体" w:eastAsia="宋体" w:cs="宋体"/>
          <w:sz w:val="31"/>
          <w:szCs w:val="31"/>
          <w:lang w:val="en-US" w:eastAsia="zh-CN"/>
        </w:rPr>
        <w:t>元的</w:t>
      </w:r>
      <w:r>
        <w:rPr>
          <w:rFonts w:hint="eastAsia" w:ascii="宋体" w:hAnsi="宋体" w:eastAsia="宋体" w:cs="宋体"/>
          <w:sz w:val="31"/>
          <w:szCs w:val="31"/>
        </w:rPr>
        <w:t>小型工程施工，累计合同总额年度不超过100万元，有效期为1年</w:t>
      </w:r>
      <w:r>
        <w:rPr>
          <w:rFonts w:hint="eastAsia" w:ascii="宋体" w:hAnsi="宋体" w:eastAsia="宋体" w:cs="宋体"/>
          <w:sz w:val="31"/>
          <w:szCs w:val="31"/>
          <w:lang w:eastAsia="zh-CN"/>
        </w:rPr>
        <w:t>；</w:t>
      </w:r>
    </w:p>
    <w:p>
      <w:pPr>
        <w:spacing w:line="336" w:lineRule="auto"/>
        <w:ind w:firstLine="620" w:firstLineChars="200"/>
        <w:rPr>
          <w:rFonts w:hint="eastAsia" w:ascii="宋体" w:hAnsi="宋体" w:eastAsia="宋体" w:cs="宋体"/>
          <w:bCs/>
          <w:sz w:val="31"/>
          <w:szCs w:val="31"/>
          <w:lang w:eastAsia="zh-CN"/>
        </w:rPr>
      </w:pPr>
      <w:r>
        <w:rPr>
          <w:rFonts w:hint="eastAsia" w:ascii="宋体" w:hAnsi="宋体" w:eastAsia="宋体" w:cs="宋体"/>
          <w:bCs/>
          <w:sz w:val="31"/>
          <w:szCs w:val="31"/>
          <w:lang w:eastAsia="zh-CN"/>
        </w:rPr>
        <w:t>（</w:t>
      </w:r>
      <w:r>
        <w:rPr>
          <w:rFonts w:hint="eastAsia" w:ascii="宋体" w:hAnsi="宋体" w:eastAsia="宋体" w:cs="宋体"/>
          <w:bCs/>
          <w:sz w:val="31"/>
          <w:szCs w:val="31"/>
          <w:lang w:val="en-US" w:eastAsia="zh-CN"/>
        </w:rPr>
        <w:t>2</w:t>
      </w:r>
      <w:r>
        <w:rPr>
          <w:rFonts w:hint="eastAsia" w:ascii="宋体" w:hAnsi="宋体" w:eastAsia="宋体" w:cs="宋体"/>
          <w:bCs/>
          <w:sz w:val="31"/>
          <w:szCs w:val="31"/>
          <w:lang w:eastAsia="zh-CN"/>
        </w:rPr>
        <w:t>）严格履行规范，工程质量合格，按时完工，日常沟通顺畅，服务周到热情，及时响应工作指令；</w:t>
      </w:r>
    </w:p>
    <w:p>
      <w:pPr>
        <w:spacing w:line="336" w:lineRule="auto"/>
        <w:ind w:firstLine="620" w:firstLineChars="200"/>
        <w:rPr>
          <w:rFonts w:hint="eastAsia" w:ascii="宋体" w:hAnsi="宋体" w:eastAsia="宋体" w:cs="宋体"/>
          <w:bCs/>
          <w:sz w:val="31"/>
          <w:szCs w:val="31"/>
          <w:lang w:eastAsia="zh-CN"/>
        </w:rPr>
      </w:pPr>
      <w:r>
        <w:rPr>
          <w:rFonts w:hint="eastAsia" w:ascii="宋体" w:hAnsi="宋体" w:eastAsia="宋体" w:cs="宋体"/>
          <w:bCs/>
          <w:sz w:val="31"/>
          <w:szCs w:val="31"/>
          <w:lang w:eastAsia="zh-CN"/>
        </w:rPr>
        <w:t>（</w:t>
      </w:r>
      <w:r>
        <w:rPr>
          <w:rFonts w:hint="eastAsia" w:ascii="宋体" w:hAnsi="宋体" w:eastAsia="宋体" w:cs="宋体"/>
          <w:bCs/>
          <w:sz w:val="31"/>
          <w:szCs w:val="31"/>
          <w:lang w:val="en-US" w:eastAsia="zh-CN"/>
        </w:rPr>
        <w:t>3</w:t>
      </w:r>
      <w:r>
        <w:rPr>
          <w:rFonts w:hint="eastAsia" w:ascii="宋体" w:hAnsi="宋体" w:eastAsia="宋体" w:cs="宋体"/>
          <w:bCs/>
          <w:sz w:val="31"/>
          <w:szCs w:val="31"/>
          <w:lang w:eastAsia="zh-CN"/>
        </w:rPr>
        <w:t>）</w:t>
      </w:r>
      <w:r>
        <w:rPr>
          <w:rFonts w:hint="eastAsia" w:ascii="宋体" w:hAnsi="宋体" w:eastAsia="宋体" w:cs="宋体"/>
          <w:bCs/>
          <w:sz w:val="31"/>
          <w:szCs w:val="31"/>
        </w:rPr>
        <w:t>能够自觉遵守医院的各项管理规定，服从医院管理，院内施工期间不给医院造成任何不良影响等</w:t>
      </w:r>
      <w:r>
        <w:rPr>
          <w:rFonts w:hint="eastAsia" w:ascii="宋体" w:hAnsi="宋体" w:eastAsia="宋体" w:cs="宋体"/>
          <w:bCs/>
          <w:sz w:val="31"/>
          <w:szCs w:val="31"/>
          <w:lang w:eastAsia="zh-CN"/>
        </w:rPr>
        <w:t>；</w:t>
      </w:r>
    </w:p>
    <w:p>
      <w:pPr>
        <w:spacing w:line="336" w:lineRule="auto"/>
        <w:ind w:firstLine="620" w:firstLineChars="200"/>
        <w:rPr>
          <w:rFonts w:ascii="宋体" w:hAnsi="宋体" w:eastAsia="宋体" w:cs="宋体"/>
          <w:sz w:val="32"/>
          <w:szCs w:val="32"/>
        </w:rPr>
      </w:pPr>
      <w:r>
        <w:rPr>
          <w:rFonts w:hint="eastAsia" w:ascii="宋体" w:hAnsi="宋体" w:eastAsia="宋体" w:cs="宋体"/>
          <w:bCs/>
          <w:sz w:val="31"/>
          <w:szCs w:val="31"/>
          <w:lang w:eastAsia="zh-CN"/>
        </w:rPr>
        <w:t>（</w:t>
      </w:r>
      <w:r>
        <w:rPr>
          <w:rFonts w:hint="eastAsia" w:ascii="宋体" w:hAnsi="宋体" w:eastAsia="宋体" w:cs="宋体"/>
          <w:bCs/>
          <w:sz w:val="31"/>
          <w:szCs w:val="31"/>
          <w:lang w:val="en-US" w:eastAsia="zh-CN"/>
        </w:rPr>
        <w:t>4</w:t>
      </w:r>
      <w:r>
        <w:rPr>
          <w:rFonts w:hint="eastAsia" w:ascii="宋体" w:hAnsi="宋体" w:eastAsia="宋体" w:cs="宋体"/>
          <w:bCs/>
          <w:sz w:val="31"/>
          <w:szCs w:val="31"/>
          <w:lang w:eastAsia="zh-CN"/>
        </w:rPr>
        <w:t>）</w:t>
      </w:r>
      <w:r>
        <w:rPr>
          <w:rFonts w:hint="eastAsia" w:ascii="宋体" w:hAnsi="宋体" w:eastAsia="宋体" w:cs="宋体"/>
          <w:bCs/>
          <w:sz w:val="31"/>
          <w:szCs w:val="31"/>
        </w:rPr>
        <w:t>信誉良好，无社会及建设单位负面评价</w:t>
      </w:r>
      <w:r>
        <w:rPr>
          <w:rFonts w:hint="eastAsia" w:ascii="宋体" w:hAnsi="宋体" w:eastAsia="宋体" w:cs="宋体"/>
          <w:sz w:val="32"/>
          <w:szCs w:val="32"/>
        </w:rPr>
        <w:t>。</w:t>
      </w:r>
    </w:p>
    <w:p>
      <w:pPr>
        <w:spacing w:line="336" w:lineRule="auto"/>
        <w:ind w:firstLine="640" w:firstLineChars="200"/>
        <w:rPr>
          <w:rFonts w:hint="eastAsia" w:ascii="宋体" w:hAnsi="宋体" w:eastAsia="宋体" w:cs="宋体"/>
          <w:bCs/>
          <w:sz w:val="32"/>
          <w:szCs w:val="32"/>
          <w:lang w:eastAsia="zh-CN"/>
        </w:rPr>
      </w:pPr>
      <w:r>
        <w:rPr>
          <w:rFonts w:hint="eastAsia" w:ascii="宋体" w:hAnsi="宋体" w:eastAsia="宋体" w:cs="宋体"/>
          <w:bCs/>
          <w:sz w:val="32"/>
          <w:szCs w:val="32"/>
        </w:rPr>
        <w:t>3.中标方式与管理</w:t>
      </w:r>
      <w:r>
        <w:rPr>
          <w:rFonts w:hint="eastAsia" w:ascii="宋体" w:hAnsi="宋体" w:eastAsia="宋体" w:cs="宋体"/>
          <w:bCs/>
          <w:sz w:val="32"/>
          <w:szCs w:val="32"/>
          <w:lang w:eastAsia="zh-CN"/>
        </w:rPr>
        <w:t>：</w:t>
      </w:r>
    </w:p>
    <w:p>
      <w:pPr>
        <w:spacing w:line="336" w:lineRule="auto"/>
        <w:ind w:firstLine="640" w:firstLineChars="200"/>
        <w:rPr>
          <w:rFonts w:hint="eastAsia" w:ascii="宋体" w:hAnsi="宋体" w:eastAsia="宋体" w:cs="宋体"/>
          <w:bCs/>
          <w:sz w:val="32"/>
          <w:szCs w:val="32"/>
          <w:lang w:eastAsia="zh-CN"/>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1</w:t>
      </w:r>
      <w:r>
        <w:rPr>
          <w:rFonts w:hint="eastAsia" w:ascii="宋体" w:hAnsi="宋体" w:eastAsia="宋体" w:cs="宋体"/>
          <w:bCs/>
          <w:sz w:val="32"/>
          <w:szCs w:val="32"/>
          <w:lang w:eastAsia="zh-CN"/>
        </w:rPr>
        <w:t>）</w:t>
      </w:r>
      <w:r>
        <w:rPr>
          <w:rFonts w:hint="eastAsia" w:ascii="宋体" w:hAnsi="宋体" w:eastAsia="宋体" w:cs="宋体"/>
          <w:bCs/>
          <w:sz w:val="32"/>
          <w:szCs w:val="32"/>
        </w:rPr>
        <w:t>本次中标单位</w:t>
      </w:r>
      <w:r>
        <w:rPr>
          <w:rFonts w:ascii="宋体" w:hAnsi="宋体" w:eastAsia="宋体" w:cs="宋体"/>
          <w:bCs/>
          <w:sz w:val="32"/>
          <w:szCs w:val="32"/>
        </w:rPr>
        <w:t>1</w:t>
      </w:r>
      <w:r>
        <w:rPr>
          <w:rFonts w:hint="eastAsia" w:ascii="宋体" w:hAnsi="宋体" w:eastAsia="宋体" w:cs="宋体"/>
          <w:bCs/>
          <w:sz w:val="32"/>
          <w:szCs w:val="32"/>
        </w:rPr>
        <w:t>家</w:t>
      </w:r>
      <w:r>
        <w:rPr>
          <w:rFonts w:hint="eastAsia" w:ascii="宋体" w:hAnsi="宋体" w:eastAsia="宋体" w:cs="宋体"/>
          <w:bCs/>
          <w:sz w:val="32"/>
          <w:szCs w:val="32"/>
          <w:lang w:eastAsia="zh-CN"/>
        </w:rPr>
        <w:t>；</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2</w:t>
      </w:r>
      <w:r>
        <w:rPr>
          <w:rFonts w:hint="eastAsia" w:ascii="宋体" w:hAnsi="宋体" w:eastAsia="宋体" w:cs="宋体"/>
          <w:bCs/>
          <w:sz w:val="32"/>
          <w:szCs w:val="32"/>
          <w:lang w:eastAsia="zh-CN"/>
        </w:rPr>
        <w:t>）</w:t>
      </w:r>
      <w:r>
        <w:rPr>
          <w:rFonts w:hint="eastAsia" w:ascii="宋体" w:hAnsi="宋体" w:eastAsia="宋体" w:cs="宋体"/>
          <w:bCs/>
          <w:sz w:val="32"/>
          <w:szCs w:val="32"/>
        </w:rPr>
        <w:t>招标人对中标单位实行动态管理。</w:t>
      </w:r>
    </w:p>
    <w:p>
      <w:pPr>
        <w:spacing w:line="336" w:lineRule="auto"/>
        <w:ind w:firstLine="620" w:firstLineChars="200"/>
        <w:rPr>
          <w:rFonts w:ascii="宋体" w:hAnsi="宋体" w:eastAsia="宋体" w:cs="宋体"/>
          <w:bCs/>
          <w:sz w:val="32"/>
          <w:szCs w:val="32"/>
        </w:rPr>
      </w:pPr>
      <w:r>
        <w:rPr>
          <w:rFonts w:hint="eastAsia" w:ascii="宋体" w:hAnsi="宋体" w:eastAsia="宋体" w:cs="宋体"/>
          <w:bCs/>
          <w:sz w:val="31"/>
          <w:szCs w:val="31"/>
        </w:rPr>
        <w:t>①</w:t>
      </w:r>
      <w:r>
        <w:rPr>
          <w:rFonts w:hint="eastAsia" w:ascii="宋体" w:hAnsi="宋体" w:eastAsia="宋体" w:cs="宋体"/>
          <w:bCs/>
          <w:sz w:val="32"/>
          <w:szCs w:val="32"/>
        </w:rPr>
        <w:t>中标单位存在以下情况之一的，招标人有权视情况单方解除合同，取消其本聘用期内的服务资格</w:t>
      </w:r>
      <w:r>
        <w:rPr>
          <w:rFonts w:hint="eastAsia" w:ascii="宋体" w:hAnsi="宋体" w:eastAsia="宋体" w:cs="宋体"/>
          <w:bCs/>
          <w:sz w:val="32"/>
          <w:szCs w:val="32"/>
          <w:lang w:eastAsia="zh-CN"/>
        </w:rPr>
        <w:t>，</w:t>
      </w:r>
      <w:r>
        <w:rPr>
          <w:rFonts w:hint="eastAsia" w:ascii="宋体" w:hAnsi="宋体" w:eastAsia="宋体" w:cs="宋体"/>
          <w:bCs/>
          <w:sz w:val="32"/>
          <w:szCs w:val="32"/>
        </w:rPr>
        <w:t>同时将其拉入黑名单并拒绝其报名参加下一期招标。</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一是拒不接受招标单位安排的项目，或对承接的项目挑三拣四的；</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二是未能履行合同约定义务，不能达到规定服务标准甚至影响项目正常进行的；</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三是承接项目期间出现失误，给招标单位造成损失的；</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四是拒不接受招标单位合理指令的。</w:t>
      </w:r>
    </w:p>
    <w:p>
      <w:pPr>
        <w:spacing w:line="336" w:lineRule="auto"/>
        <w:ind w:firstLine="620" w:firstLineChars="200"/>
        <w:rPr>
          <w:rFonts w:ascii="宋体" w:hAnsi="宋体" w:eastAsia="宋体" w:cs="宋体"/>
          <w:bCs/>
          <w:sz w:val="32"/>
          <w:szCs w:val="32"/>
        </w:rPr>
      </w:pPr>
      <w:r>
        <w:rPr>
          <w:rFonts w:hint="eastAsia" w:ascii="宋体" w:hAnsi="宋体" w:eastAsia="宋体" w:cs="宋体"/>
          <w:bCs/>
          <w:sz w:val="31"/>
          <w:szCs w:val="31"/>
        </w:rPr>
        <w:t>②</w:t>
      </w:r>
      <w:r>
        <w:rPr>
          <w:rFonts w:hint="eastAsia" w:ascii="宋体" w:hAnsi="宋体" w:eastAsia="宋体" w:cs="宋体"/>
          <w:bCs/>
          <w:sz w:val="32"/>
          <w:szCs w:val="32"/>
        </w:rPr>
        <w:t>当出现以上情况或中标单位主动退出时，按照招标单位实际工作需要和招标时的投标单位排名顺序，依次递补。</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rPr>
        <w:t>二、投标须知</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1.投标报价：参照市场情况并结合企业自身因素，自主确定下浮率，以下浮率报价，下浮率应大于等于0%。</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2.投标人资格要求：</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（1）投标人须具有独立法人资格（证明文件：须提供营业执照或法人证书或其他证明文件的复印件并加盖投标人公章，原件中标备查）；</w:t>
      </w:r>
    </w:p>
    <w:p>
      <w:pPr>
        <w:spacing w:line="336" w:lineRule="auto"/>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（2）本项目不接受联合体投标</w:t>
      </w:r>
      <w:r>
        <w:rPr>
          <w:rFonts w:hint="eastAsia" w:ascii="宋体" w:hAnsi="宋体" w:eastAsia="宋体" w:cs="宋体"/>
          <w:sz w:val="32"/>
          <w:szCs w:val="32"/>
          <w:lang w:eastAsia="zh-CN"/>
        </w:rPr>
        <w:t>；</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（3）国家住建部</w:t>
      </w:r>
      <w:r>
        <w:rPr>
          <w:rFonts w:hint="eastAsia" w:ascii="宋体" w:hAnsi="宋体" w:eastAsia="宋体" w:cs="宋体"/>
          <w:sz w:val="32"/>
          <w:szCs w:val="32"/>
          <w:lang w:val="en-US" w:eastAsia="zh-CN"/>
        </w:rPr>
        <w:t>门</w:t>
      </w:r>
      <w:r>
        <w:rPr>
          <w:rFonts w:hint="eastAsia" w:ascii="宋体" w:hAnsi="宋体" w:eastAsia="宋体" w:cs="宋体"/>
          <w:sz w:val="32"/>
          <w:szCs w:val="32"/>
        </w:rPr>
        <w:t>颁发的</w:t>
      </w:r>
      <w:r>
        <w:rPr>
          <w:rFonts w:hint="eastAsia" w:ascii="宋体" w:hAnsi="宋体" w:eastAsia="宋体" w:cs="宋体"/>
          <w:sz w:val="32"/>
          <w:szCs w:val="32"/>
          <w:lang w:val="en-US" w:eastAsia="zh-CN"/>
        </w:rPr>
        <w:t>建筑装修装饰工程专业承包二级</w:t>
      </w:r>
      <w:r>
        <w:rPr>
          <w:rFonts w:hint="eastAsia" w:ascii="宋体" w:hAnsi="宋体" w:eastAsia="宋体" w:cs="宋体"/>
          <w:sz w:val="32"/>
          <w:szCs w:val="32"/>
        </w:rPr>
        <w:t>及以上资质证书（证明文件：须提供相关资质文件证书复印件并加盖投标人公章，原件中标备查）。</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3.定标及择优要素：</w:t>
      </w:r>
    </w:p>
    <w:p>
      <w:pPr>
        <w:spacing w:line="336" w:lineRule="auto"/>
        <w:ind w:firstLine="640" w:firstLineChars="200"/>
        <w:rPr>
          <w:rFonts w:hint="eastAsia" w:ascii="宋体" w:hAnsi="宋体" w:eastAsia="宋体" w:cs="宋体"/>
          <w:sz w:val="20"/>
          <w:szCs w:val="20"/>
          <w:lang w:eastAsia="zh-CN"/>
        </w:rPr>
      </w:pPr>
      <w:r>
        <w:rPr>
          <w:rFonts w:hint="eastAsia" w:ascii="宋体" w:hAnsi="宋体" w:eastAsia="宋体" w:cs="宋体"/>
          <w:sz w:val="32"/>
          <w:szCs w:val="32"/>
        </w:rPr>
        <w:t>(1)投标单位提交其投标文件，由招标人定标小组按择优项进行定标</w:t>
      </w:r>
      <w:r>
        <w:rPr>
          <w:rFonts w:hint="eastAsia" w:ascii="宋体" w:hAnsi="宋体" w:eastAsia="宋体" w:cs="宋体"/>
          <w:sz w:val="32"/>
          <w:szCs w:val="32"/>
          <w:lang w:eastAsia="zh-CN"/>
        </w:rPr>
        <w:t>；</w:t>
      </w:r>
    </w:p>
    <w:p>
      <w:pPr>
        <w:spacing w:line="336" w:lineRule="auto"/>
        <w:ind w:firstLine="620" w:firstLineChars="200"/>
        <w:rPr>
          <w:rFonts w:ascii="宋体" w:hAnsi="宋体" w:eastAsia="宋体" w:cs="宋体"/>
          <w:sz w:val="20"/>
          <w:szCs w:val="20"/>
        </w:rPr>
      </w:pPr>
      <w:r>
        <w:rPr>
          <w:rFonts w:hint="eastAsia" w:ascii="宋体" w:hAnsi="宋体" w:eastAsia="宋体" w:cs="宋体"/>
          <w:sz w:val="31"/>
          <w:szCs w:val="31"/>
        </w:rPr>
        <w:t>(2)择优要素包括：</w:t>
      </w:r>
      <w:r>
        <w:rPr>
          <w:rFonts w:hint="eastAsia" w:ascii="宋体" w:hAnsi="宋体" w:eastAsia="宋体" w:cs="宋体"/>
          <w:sz w:val="32"/>
          <w:szCs w:val="32"/>
        </w:rPr>
        <w:t>服务便利度、</w:t>
      </w:r>
      <w:r>
        <w:rPr>
          <w:rFonts w:hint="eastAsia" w:ascii="宋体" w:hAnsi="宋体" w:eastAsia="宋体" w:cs="宋体"/>
          <w:sz w:val="31"/>
          <w:szCs w:val="31"/>
        </w:rPr>
        <w:t>资质等级、企业相关认证情况、</w:t>
      </w:r>
      <w:r>
        <w:rPr>
          <w:rFonts w:hint="eastAsia" w:ascii="宋体" w:hAnsi="宋体" w:eastAsia="宋体" w:cs="宋体"/>
          <w:sz w:val="32"/>
          <w:szCs w:val="32"/>
        </w:rPr>
        <w:t>近2年同类工程业绩经验、班组人员配备、安全文明施工措施。</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4.费用结算方式：</w:t>
      </w:r>
    </w:p>
    <w:p>
      <w:pPr>
        <w:spacing w:line="336" w:lineRule="auto"/>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项目合同参照深圳市现行施工合同范本签订，为固定单价合同</w:t>
      </w:r>
      <w:r>
        <w:rPr>
          <w:rFonts w:hint="eastAsia" w:ascii="宋体" w:hAnsi="宋体" w:eastAsia="宋体" w:cs="宋体"/>
          <w:sz w:val="32"/>
          <w:szCs w:val="32"/>
          <w:lang w:val="en-US" w:eastAsia="zh-CN"/>
        </w:rPr>
        <w:t>。</w:t>
      </w:r>
    </w:p>
    <w:p>
      <w:pPr>
        <w:spacing w:line="336" w:lineRule="auto"/>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w:t>
      </w:r>
      <w:r>
        <w:rPr>
          <w:rFonts w:hint="eastAsia" w:ascii="宋体" w:hAnsi="宋体" w:eastAsia="宋体" w:cs="宋体"/>
          <w:sz w:val="32"/>
          <w:szCs w:val="32"/>
        </w:rPr>
        <w:t>工程量均以工程结算时核实的工程量为准；</w:t>
      </w:r>
    </w:p>
    <w:p>
      <w:pPr>
        <w:spacing w:line="336" w:lineRule="auto"/>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如工程量清单中所列项目实际未发生时，其工程量由清单中扣除；</w:t>
      </w:r>
    </w:p>
    <w:p>
      <w:pPr>
        <w:spacing w:line="336" w:lineRule="auto"/>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sz w:val="32"/>
          <w:szCs w:val="32"/>
        </w:rPr>
        <w:t>若发包人提供的工程量清单漏项，其工程量按实际发生进行计算；</w:t>
      </w:r>
    </w:p>
    <w:p>
      <w:pPr>
        <w:spacing w:line="336" w:lineRule="auto"/>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4</w:t>
      </w:r>
      <w:r>
        <w:rPr>
          <w:rFonts w:hint="eastAsia" w:ascii="宋体" w:hAnsi="宋体" w:eastAsia="宋体" w:cs="宋体"/>
          <w:sz w:val="32"/>
          <w:szCs w:val="32"/>
          <w:lang w:eastAsia="zh-CN"/>
        </w:rPr>
        <w:t>）</w:t>
      </w:r>
      <w:r>
        <w:rPr>
          <w:rFonts w:hint="eastAsia" w:ascii="宋体" w:hAnsi="宋体" w:eastAsia="宋体" w:cs="宋体"/>
          <w:sz w:val="32"/>
          <w:szCs w:val="32"/>
        </w:rPr>
        <w:t>由于承包人的原因导致的工程量变化，若工程量增加的，不予调整。若工程量减少的，则予以调整</w:t>
      </w:r>
      <w:r>
        <w:rPr>
          <w:rFonts w:hint="eastAsia" w:ascii="宋体" w:hAnsi="宋体" w:eastAsia="宋体" w:cs="宋体"/>
          <w:sz w:val="32"/>
          <w:szCs w:val="32"/>
          <w:lang w:eastAsia="zh-CN"/>
        </w:rPr>
        <w:t>；</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5</w:t>
      </w:r>
      <w:r>
        <w:rPr>
          <w:rFonts w:hint="eastAsia" w:ascii="宋体" w:hAnsi="宋体" w:eastAsia="宋体" w:cs="宋体"/>
          <w:sz w:val="32"/>
          <w:szCs w:val="32"/>
          <w:lang w:eastAsia="zh-CN"/>
        </w:rPr>
        <w:t>）</w:t>
      </w:r>
      <w:r>
        <w:rPr>
          <w:rFonts w:hint="eastAsia" w:ascii="宋体" w:hAnsi="宋体" w:eastAsia="宋体" w:cs="宋体"/>
          <w:sz w:val="32"/>
          <w:szCs w:val="32"/>
        </w:rPr>
        <w:t>清单项目增加部分工程量或减少后剩余部分工程量的项目单价确定方法按照已标价工程量清单中的单价确定，再按中标下浮率，按实结算。</w:t>
      </w:r>
    </w:p>
    <w:p>
      <w:pPr>
        <w:spacing w:line="336" w:lineRule="auto"/>
        <w:ind w:firstLine="643" w:firstLineChars="200"/>
        <w:rPr>
          <w:rFonts w:ascii="宋体" w:hAnsi="宋体" w:eastAsia="宋体" w:cs="宋体"/>
          <w:b/>
          <w:bCs/>
          <w:sz w:val="32"/>
          <w:szCs w:val="32"/>
        </w:rPr>
      </w:pPr>
      <w:r>
        <w:rPr>
          <w:rFonts w:hint="eastAsia" w:ascii="宋体" w:hAnsi="宋体" w:eastAsia="宋体" w:cs="宋体"/>
          <w:b/>
          <w:bCs/>
          <w:sz w:val="32"/>
          <w:szCs w:val="32"/>
        </w:rPr>
        <w:t>三、报名受理</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1.有意向投标的单位于公告期间（20</w:t>
      </w:r>
      <w:r>
        <w:rPr>
          <w:rFonts w:hint="eastAsia" w:ascii="宋体" w:hAnsi="宋体" w:eastAsia="宋体" w:cs="宋体"/>
          <w:sz w:val="32"/>
          <w:szCs w:val="32"/>
          <w:lang w:val="en-US" w:eastAsia="zh-CN"/>
        </w:rPr>
        <w:t>23</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5</w:t>
      </w:r>
      <w:r>
        <w:rPr>
          <w:rFonts w:hint="eastAsia" w:ascii="宋体" w:hAnsi="宋体" w:eastAsia="宋体" w:cs="宋体"/>
          <w:sz w:val="32"/>
          <w:szCs w:val="32"/>
        </w:rPr>
        <w:t>日至202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8</w:t>
      </w:r>
      <w:r>
        <w:rPr>
          <w:rFonts w:hint="eastAsia" w:ascii="宋体" w:hAnsi="宋体" w:eastAsia="宋体" w:cs="宋体"/>
          <w:sz w:val="32"/>
          <w:szCs w:val="32"/>
        </w:rPr>
        <w:t>日）发邮件报名登记，报名信息应包含投标单位名称及投标资格佐证。</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2.若报名单位或符合资质单位不足三家，则另发公告延长</w:t>
      </w:r>
    </w:p>
    <w:p>
      <w:pPr>
        <w:spacing w:line="336" w:lineRule="auto"/>
        <w:rPr>
          <w:rFonts w:ascii="宋体" w:hAnsi="宋体" w:eastAsia="宋体" w:cs="宋体"/>
          <w:sz w:val="20"/>
          <w:szCs w:val="20"/>
        </w:rPr>
      </w:pPr>
      <w:r>
        <w:rPr>
          <w:rFonts w:hint="eastAsia" w:ascii="宋体" w:hAnsi="宋体" w:eastAsia="宋体" w:cs="宋体"/>
          <w:sz w:val="32"/>
          <w:szCs w:val="32"/>
        </w:rPr>
        <w:t>报名时间。</w:t>
      </w:r>
    </w:p>
    <w:p>
      <w:pPr>
        <w:spacing w:line="336" w:lineRule="auto"/>
        <w:ind w:firstLine="640" w:firstLineChars="200"/>
        <w:jc w:val="both"/>
        <w:rPr>
          <w:rFonts w:ascii="宋体" w:hAnsi="宋体" w:eastAsia="宋体" w:cs="宋体"/>
          <w:sz w:val="32"/>
          <w:szCs w:val="32"/>
        </w:rPr>
      </w:pPr>
      <w:r>
        <w:rPr>
          <w:rFonts w:hint="eastAsia" w:ascii="宋体" w:hAnsi="宋体" w:eastAsia="宋体" w:cs="宋体"/>
          <w:sz w:val="32"/>
          <w:szCs w:val="32"/>
        </w:rPr>
        <w:t>3.报名答疑联系方式：</w:t>
      </w:r>
    </w:p>
    <w:p>
      <w:pPr>
        <w:spacing w:line="336" w:lineRule="auto"/>
        <w:ind w:firstLine="640" w:firstLineChars="200"/>
        <w:jc w:val="both"/>
        <w:rPr>
          <w:rFonts w:hint="eastAsia" w:ascii="宋体" w:hAnsi="宋体" w:eastAsia="宋体" w:cs="宋体"/>
          <w:sz w:val="20"/>
          <w:szCs w:val="20"/>
          <w:lang w:eastAsia="zh-CN"/>
        </w:rPr>
      </w:pPr>
      <w:r>
        <w:rPr>
          <w:rFonts w:hint="eastAsia" w:ascii="宋体" w:hAnsi="宋体" w:eastAsia="宋体" w:cs="宋体"/>
          <w:sz w:val="32"/>
          <w:szCs w:val="32"/>
        </w:rPr>
        <w:t>联系电话：</w:t>
      </w:r>
      <w:r>
        <w:rPr>
          <w:rFonts w:hint="eastAsia" w:ascii="宋体" w:hAnsi="宋体" w:eastAsia="宋体" w:cs="宋体"/>
          <w:sz w:val="32"/>
          <w:szCs w:val="32"/>
          <w:lang w:val="en-US" w:eastAsia="zh-CN"/>
        </w:rPr>
        <w:t xml:space="preserve">左 工 </w:t>
      </w:r>
      <w:r>
        <w:rPr>
          <w:rFonts w:ascii="宋体" w:hAnsi="宋体" w:eastAsia="宋体" w:cs="宋体"/>
          <w:sz w:val="32"/>
          <w:szCs w:val="32"/>
        </w:rPr>
        <w:t>0755-25161892</w:t>
      </w:r>
      <w:r>
        <w:rPr>
          <w:rFonts w:hint="eastAsia" w:ascii="宋体" w:hAnsi="宋体" w:eastAsia="宋体" w:cs="宋体"/>
          <w:sz w:val="32"/>
          <w:szCs w:val="32"/>
          <w:lang w:eastAsia="zh-CN"/>
        </w:rPr>
        <w:t>。</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rPr>
        <w:t>四、投标资料及投标方式</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1.投标所需提交资料</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第一部分：资格审查文件</w:t>
      </w:r>
    </w:p>
    <w:p>
      <w:pPr>
        <w:spacing w:line="336" w:lineRule="auto"/>
        <w:ind w:firstLine="640" w:firstLineChars="200"/>
        <w:jc w:val="both"/>
        <w:rPr>
          <w:rFonts w:ascii="宋体" w:hAnsi="宋体" w:eastAsia="宋体" w:cs="宋体"/>
          <w:sz w:val="20"/>
          <w:szCs w:val="20"/>
        </w:rPr>
      </w:pPr>
      <w:r>
        <w:rPr>
          <w:rFonts w:hint="eastAsia" w:ascii="宋体" w:hAnsi="宋体" w:eastAsia="宋体" w:cs="宋体"/>
          <w:sz w:val="32"/>
          <w:szCs w:val="32"/>
        </w:rPr>
        <w:t>包含营业执照（复印件）、企业资质证书及安全生产许可证（复印件）、法人代表证明书（原件）、法人授权委托书（原件）、法人及授权委托人身份证（复印件）、被授权人身份证（原件）核对、企业诚信承诺函(承诺提交文件真实性)。</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第二部分：资信及商务文件</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包含按择优要素编制的资料、报价单、投标人认为有必要提供的其他资料。</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以上资料中的复印件必须都加盖公章。</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2.投递方式</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上述申报材料，</w:t>
      </w:r>
      <w:r>
        <w:rPr>
          <w:rFonts w:hint="eastAsia" w:ascii="宋体" w:hAnsi="宋体" w:eastAsia="宋体" w:cs="宋体"/>
          <w:b/>
          <w:bCs/>
          <w:sz w:val="32"/>
          <w:szCs w:val="32"/>
        </w:rPr>
        <w:t>第一部分一式一份，第二部分一式五份，</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分别密封提交</w:t>
      </w:r>
      <w:r>
        <w:rPr>
          <w:rFonts w:hint="eastAsia" w:ascii="宋体" w:hAnsi="宋体" w:eastAsia="宋体" w:cs="宋体"/>
          <w:sz w:val="32"/>
          <w:szCs w:val="32"/>
        </w:rPr>
        <w:t>，均用文件袋密封好并在文件袋正面注明应标项目名称、应标单位、应标联系人及联系电话等信息，封条需加盖单位公章。如未按要求注明，视为无效标书。</w:t>
      </w:r>
    </w:p>
    <w:p>
      <w:pPr>
        <w:spacing w:line="336" w:lineRule="auto"/>
        <w:ind w:firstLine="620" w:firstLineChars="200"/>
        <w:rPr>
          <w:rFonts w:ascii="宋体" w:hAnsi="宋体" w:eastAsia="宋体" w:cs="宋体"/>
          <w:sz w:val="31"/>
          <w:szCs w:val="31"/>
        </w:rPr>
      </w:pPr>
      <w:r>
        <w:rPr>
          <w:rFonts w:hint="eastAsia" w:ascii="宋体" w:hAnsi="宋体" w:eastAsia="宋体" w:cs="宋体"/>
          <w:sz w:val="31"/>
          <w:szCs w:val="31"/>
        </w:rPr>
        <w:t>投标地址：深圳市龙岗区乐年广场B座903。</w:t>
      </w:r>
    </w:p>
    <w:p>
      <w:pPr>
        <w:spacing w:line="336" w:lineRule="auto"/>
        <w:ind w:firstLine="620" w:firstLineChars="200"/>
        <w:rPr>
          <w:rFonts w:ascii="宋体" w:hAnsi="宋体" w:eastAsia="宋体" w:cs="宋体"/>
          <w:sz w:val="20"/>
          <w:szCs w:val="20"/>
        </w:rPr>
      </w:pPr>
      <w:r>
        <w:rPr>
          <w:rFonts w:hint="eastAsia" w:ascii="宋体" w:hAnsi="宋体" w:eastAsia="宋体" w:cs="宋体"/>
          <w:sz w:val="31"/>
          <w:szCs w:val="31"/>
        </w:rPr>
        <w:t>投递时间：2</w:t>
      </w:r>
      <w:r>
        <w:rPr>
          <w:rFonts w:hint="eastAsia" w:ascii="宋体" w:hAnsi="宋体" w:eastAsia="宋体" w:cs="宋体"/>
          <w:sz w:val="30"/>
          <w:szCs w:val="30"/>
        </w:rPr>
        <w:t>02</w:t>
      </w:r>
      <w:r>
        <w:rPr>
          <w:rFonts w:hint="eastAsia" w:ascii="宋体" w:hAnsi="宋体" w:eastAsia="宋体" w:cs="宋体"/>
          <w:sz w:val="30"/>
          <w:szCs w:val="30"/>
          <w:lang w:val="en-US" w:eastAsia="zh-CN"/>
        </w:rPr>
        <w:t>3</w:t>
      </w:r>
      <w:r>
        <w:rPr>
          <w:rFonts w:hint="eastAsia" w:ascii="宋体" w:hAnsi="宋体" w:eastAsia="宋体" w:cs="宋体"/>
          <w:sz w:val="30"/>
          <w:szCs w:val="30"/>
        </w:rPr>
        <w:t>年</w:t>
      </w:r>
      <w:r>
        <w:rPr>
          <w:rFonts w:hint="eastAsia" w:ascii="宋体" w:hAnsi="宋体" w:eastAsia="宋体" w:cs="宋体"/>
          <w:sz w:val="30"/>
          <w:szCs w:val="30"/>
          <w:lang w:val="en-US" w:eastAsia="zh-CN"/>
        </w:rPr>
        <w:t>6</w:t>
      </w:r>
      <w:r>
        <w:rPr>
          <w:rFonts w:hint="eastAsia" w:ascii="宋体" w:hAnsi="宋体" w:eastAsia="宋体" w:cs="宋体"/>
          <w:sz w:val="30"/>
          <w:szCs w:val="30"/>
        </w:rPr>
        <w:t>月</w:t>
      </w:r>
      <w:r>
        <w:rPr>
          <w:rFonts w:hint="eastAsia" w:ascii="宋体" w:hAnsi="宋体" w:eastAsia="宋体" w:cs="宋体"/>
          <w:sz w:val="30"/>
          <w:szCs w:val="30"/>
          <w:lang w:val="en-US" w:eastAsia="zh-CN"/>
        </w:rPr>
        <w:t>9</w:t>
      </w:r>
      <w:r>
        <w:rPr>
          <w:rFonts w:hint="eastAsia" w:ascii="宋体" w:hAnsi="宋体" w:eastAsia="宋体" w:cs="宋体"/>
          <w:sz w:val="30"/>
          <w:szCs w:val="30"/>
        </w:rPr>
        <w:t>日14：00至14:30</w:t>
      </w:r>
      <w:r>
        <w:rPr>
          <w:rFonts w:hint="eastAsia" w:ascii="宋体" w:hAnsi="宋体" w:eastAsia="宋体" w:cs="宋体"/>
          <w:sz w:val="31"/>
          <w:szCs w:val="31"/>
        </w:rPr>
        <w:t>。</w:t>
      </w:r>
    </w:p>
    <w:p>
      <w:pPr>
        <w:spacing w:line="336" w:lineRule="auto"/>
        <w:ind w:firstLine="600" w:firstLineChars="200"/>
        <w:rPr>
          <w:rFonts w:ascii="宋体" w:hAnsi="宋体" w:eastAsia="宋体" w:cs="宋体"/>
          <w:sz w:val="20"/>
          <w:szCs w:val="20"/>
        </w:rPr>
      </w:pPr>
      <w:r>
        <w:rPr>
          <w:rFonts w:hint="eastAsia" w:ascii="宋体" w:hAnsi="宋体" w:eastAsia="宋体" w:cs="宋体"/>
          <w:sz w:val="30"/>
          <w:szCs w:val="30"/>
        </w:rPr>
        <w:t>资格审查时间：</w:t>
      </w:r>
      <w:r>
        <w:rPr>
          <w:rFonts w:hint="eastAsia" w:ascii="宋体" w:hAnsi="宋体" w:eastAsia="宋体" w:cs="宋体"/>
          <w:sz w:val="31"/>
          <w:szCs w:val="31"/>
        </w:rPr>
        <w:t>2</w:t>
      </w:r>
      <w:r>
        <w:rPr>
          <w:rFonts w:hint="eastAsia" w:ascii="宋体" w:hAnsi="宋体" w:eastAsia="宋体" w:cs="宋体"/>
          <w:sz w:val="30"/>
          <w:szCs w:val="30"/>
        </w:rPr>
        <w:t>02</w:t>
      </w:r>
      <w:r>
        <w:rPr>
          <w:rFonts w:hint="eastAsia" w:ascii="宋体" w:hAnsi="宋体" w:eastAsia="宋体" w:cs="宋体"/>
          <w:sz w:val="30"/>
          <w:szCs w:val="30"/>
          <w:lang w:val="en-US" w:eastAsia="zh-CN"/>
        </w:rPr>
        <w:t>3</w:t>
      </w:r>
      <w:r>
        <w:rPr>
          <w:rFonts w:hint="eastAsia" w:ascii="宋体" w:hAnsi="宋体" w:eastAsia="宋体" w:cs="宋体"/>
          <w:sz w:val="30"/>
          <w:szCs w:val="30"/>
        </w:rPr>
        <w:t>年</w:t>
      </w:r>
      <w:r>
        <w:rPr>
          <w:rFonts w:hint="eastAsia" w:ascii="宋体" w:hAnsi="宋体" w:eastAsia="宋体" w:cs="宋体"/>
          <w:sz w:val="30"/>
          <w:szCs w:val="30"/>
          <w:lang w:val="en-US" w:eastAsia="zh-CN"/>
        </w:rPr>
        <w:t>6</w:t>
      </w:r>
      <w:r>
        <w:rPr>
          <w:rFonts w:hint="eastAsia" w:ascii="宋体" w:hAnsi="宋体" w:eastAsia="宋体" w:cs="宋体"/>
          <w:sz w:val="30"/>
          <w:szCs w:val="30"/>
        </w:rPr>
        <w:t>月</w:t>
      </w:r>
      <w:r>
        <w:rPr>
          <w:rFonts w:hint="eastAsia" w:ascii="宋体" w:hAnsi="宋体" w:eastAsia="宋体" w:cs="宋体"/>
          <w:sz w:val="30"/>
          <w:szCs w:val="30"/>
          <w:lang w:val="en-US" w:eastAsia="zh-CN"/>
        </w:rPr>
        <w:t>9</w:t>
      </w:r>
      <w:r>
        <w:rPr>
          <w:rFonts w:hint="eastAsia" w:ascii="宋体" w:hAnsi="宋体" w:eastAsia="宋体" w:cs="宋体"/>
          <w:sz w:val="30"/>
          <w:szCs w:val="30"/>
        </w:rPr>
        <w:t>日14：40至15:00。</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开标时间：</w:t>
      </w:r>
      <w:r>
        <w:rPr>
          <w:rFonts w:hint="eastAsia" w:ascii="宋体" w:hAnsi="宋体" w:eastAsia="宋体" w:cs="宋体"/>
          <w:sz w:val="31"/>
          <w:szCs w:val="31"/>
        </w:rPr>
        <w:t>2</w:t>
      </w:r>
      <w:r>
        <w:rPr>
          <w:rFonts w:hint="eastAsia" w:ascii="宋体" w:hAnsi="宋体" w:eastAsia="宋体" w:cs="宋体"/>
          <w:sz w:val="30"/>
          <w:szCs w:val="30"/>
        </w:rPr>
        <w:t>02</w:t>
      </w:r>
      <w:r>
        <w:rPr>
          <w:rFonts w:hint="eastAsia" w:ascii="宋体" w:hAnsi="宋体" w:eastAsia="宋体" w:cs="宋体"/>
          <w:sz w:val="30"/>
          <w:szCs w:val="30"/>
          <w:lang w:val="en-US" w:eastAsia="zh-CN"/>
        </w:rPr>
        <w:t>3</w:t>
      </w:r>
      <w:r>
        <w:rPr>
          <w:rFonts w:hint="eastAsia" w:ascii="宋体" w:hAnsi="宋体" w:eastAsia="宋体" w:cs="宋体"/>
          <w:sz w:val="30"/>
          <w:szCs w:val="30"/>
        </w:rPr>
        <w:t>年</w:t>
      </w:r>
      <w:r>
        <w:rPr>
          <w:rFonts w:hint="eastAsia" w:ascii="宋体" w:hAnsi="宋体" w:eastAsia="宋体" w:cs="宋体"/>
          <w:sz w:val="30"/>
          <w:szCs w:val="30"/>
          <w:lang w:val="en-US" w:eastAsia="zh-CN"/>
        </w:rPr>
        <w:t>6</w:t>
      </w:r>
      <w:r>
        <w:rPr>
          <w:rFonts w:hint="eastAsia" w:ascii="宋体" w:hAnsi="宋体" w:eastAsia="宋体" w:cs="宋体"/>
          <w:sz w:val="30"/>
          <w:szCs w:val="30"/>
        </w:rPr>
        <w:t>月</w:t>
      </w:r>
      <w:r>
        <w:rPr>
          <w:rFonts w:hint="eastAsia" w:ascii="宋体" w:hAnsi="宋体" w:eastAsia="宋体" w:cs="宋体"/>
          <w:sz w:val="30"/>
          <w:szCs w:val="30"/>
          <w:lang w:val="en-US" w:eastAsia="zh-CN"/>
        </w:rPr>
        <w:t>9</w:t>
      </w:r>
      <w:r>
        <w:rPr>
          <w:rFonts w:hint="eastAsia" w:ascii="宋体" w:hAnsi="宋体" w:eastAsia="宋体" w:cs="宋体"/>
          <w:sz w:val="30"/>
          <w:szCs w:val="30"/>
        </w:rPr>
        <w:t>日</w:t>
      </w:r>
      <w:r>
        <w:rPr>
          <w:rFonts w:hint="eastAsia" w:ascii="宋体" w:hAnsi="宋体" w:eastAsia="宋体" w:cs="宋体"/>
          <w:sz w:val="32"/>
          <w:szCs w:val="32"/>
        </w:rPr>
        <w:t>15:00。</w:t>
      </w:r>
    </w:p>
    <w:p>
      <w:pPr>
        <w:spacing w:line="203" w:lineRule="exact"/>
        <w:rPr>
          <w:rFonts w:ascii="宋体" w:hAnsi="宋体" w:eastAsia="宋体" w:cs="宋体"/>
          <w:sz w:val="20"/>
          <w:szCs w:val="20"/>
        </w:rPr>
      </w:pPr>
    </w:p>
    <w:p>
      <w:pPr>
        <w:spacing w:line="355" w:lineRule="auto"/>
        <w:ind w:firstLine="2480" w:firstLineChars="800"/>
        <w:jc w:val="right"/>
        <w:rPr>
          <w:rFonts w:ascii="宋体" w:hAnsi="宋体" w:eastAsia="宋体" w:cs="宋体"/>
          <w:sz w:val="31"/>
          <w:szCs w:val="31"/>
        </w:rPr>
      </w:pPr>
      <w:r>
        <w:rPr>
          <w:rFonts w:hint="eastAsia" w:ascii="宋体" w:hAnsi="宋体" w:eastAsia="宋体" w:cs="宋体"/>
          <w:sz w:val="31"/>
          <w:szCs w:val="31"/>
        </w:rPr>
        <w:t>招标人：深圳市</w:t>
      </w:r>
      <w:bookmarkStart w:id="0" w:name="_GoBack"/>
      <w:r>
        <w:rPr>
          <w:rFonts w:hint="eastAsia" w:ascii="宋体" w:hAnsi="宋体" w:eastAsia="宋体" w:cs="宋体"/>
          <w:sz w:val="31"/>
          <w:szCs w:val="31"/>
        </w:rPr>
        <w:t>龙岗区</w:t>
      </w:r>
      <w:bookmarkEnd w:id="0"/>
      <w:r>
        <w:rPr>
          <w:rFonts w:hint="eastAsia" w:ascii="宋体" w:hAnsi="宋体" w:eastAsia="宋体" w:cs="宋体"/>
          <w:sz w:val="31"/>
          <w:szCs w:val="31"/>
        </w:rPr>
        <w:t>妇幼保健院</w:t>
      </w:r>
    </w:p>
    <w:p>
      <w:pPr>
        <w:spacing w:line="355" w:lineRule="auto"/>
        <w:ind w:firstLine="1860" w:firstLineChars="600"/>
        <w:jc w:val="right"/>
        <w:rPr>
          <w:rFonts w:ascii="宋体" w:hAnsi="宋体" w:eastAsia="宋体" w:cs="宋体"/>
          <w:sz w:val="31"/>
          <w:szCs w:val="31"/>
        </w:rPr>
      </w:pPr>
      <w:r>
        <w:rPr>
          <w:rFonts w:hint="eastAsia" w:ascii="宋体" w:hAnsi="宋体" w:eastAsia="宋体" w:cs="宋体"/>
          <w:sz w:val="31"/>
          <w:szCs w:val="31"/>
        </w:rPr>
        <w:t>招标代理机构：深圳市深水水务咨询有限公司</w:t>
      </w:r>
    </w:p>
    <w:sectPr>
      <w:pgSz w:w="11900" w:h="16838"/>
      <w:pgMar w:top="1440" w:right="1580" w:bottom="1440" w:left="1580" w:header="0" w:footer="0" w:gutter="0"/>
      <w:cols w:equalWidth="0" w:num="1">
        <w:col w:w="8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5NWMzYTViN2RiMjhmMDY5MDlkZTM2YzZiZjliM2MifQ=="/>
  </w:docVars>
  <w:rsids>
    <w:rsidRoot w:val="00B200C6"/>
    <w:rsid w:val="00147D08"/>
    <w:rsid w:val="001B5893"/>
    <w:rsid w:val="0023172F"/>
    <w:rsid w:val="00243F54"/>
    <w:rsid w:val="002A6C9F"/>
    <w:rsid w:val="00513374"/>
    <w:rsid w:val="00517865"/>
    <w:rsid w:val="00722C4C"/>
    <w:rsid w:val="00812956"/>
    <w:rsid w:val="0092524E"/>
    <w:rsid w:val="00986C55"/>
    <w:rsid w:val="00A5299A"/>
    <w:rsid w:val="00B200C6"/>
    <w:rsid w:val="00C65033"/>
    <w:rsid w:val="00CE4B95"/>
    <w:rsid w:val="00CE69F9"/>
    <w:rsid w:val="00E11603"/>
    <w:rsid w:val="00F24A7F"/>
    <w:rsid w:val="00F3300A"/>
    <w:rsid w:val="02BF24BE"/>
    <w:rsid w:val="06026FD9"/>
    <w:rsid w:val="06C321C3"/>
    <w:rsid w:val="097856C0"/>
    <w:rsid w:val="0B9C0618"/>
    <w:rsid w:val="0C05150E"/>
    <w:rsid w:val="0F563C25"/>
    <w:rsid w:val="13340D80"/>
    <w:rsid w:val="185B7613"/>
    <w:rsid w:val="1AE7025B"/>
    <w:rsid w:val="262C65EB"/>
    <w:rsid w:val="29F9503B"/>
    <w:rsid w:val="3579421D"/>
    <w:rsid w:val="394B141C"/>
    <w:rsid w:val="3AB57411"/>
    <w:rsid w:val="3D3D4AC8"/>
    <w:rsid w:val="3EDF3E59"/>
    <w:rsid w:val="437B7801"/>
    <w:rsid w:val="4AF83854"/>
    <w:rsid w:val="4CF803E4"/>
    <w:rsid w:val="51F656F6"/>
    <w:rsid w:val="59F24E19"/>
    <w:rsid w:val="5A944520"/>
    <w:rsid w:val="5E503559"/>
    <w:rsid w:val="642D0BDD"/>
    <w:rsid w:val="677031EF"/>
    <w:rsid w:val="67720146"/>
    <w:rsid w:val="6AB50EC2"/>
    <w:rsid w:val="6F450552"/>
    <w:rsid w:val="754D53B7"/>
    <w:rsid w:val="78DF5137"/>
    <w:rsid w:val="7A801F18"/>
    <w:rsid w:val="7C885DE0"/>
    <w:rsid w:val="7F99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1680</Words>
  <Characters>1775</Characters>
  <Lines>13</Lines>
  <Paragraphs>3</Paragraphs>
  <TotalTime>28</TotalTime>
  <ScaleCrop>false</ScaleCrop>
  <LinksUpToDate>false</LinksUpToDate>
  <CharactersWithSpaces>1788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2022-05-17T01:32:00Z</dcterms:created>
  <dc:creator>Windows User</dc:creator>
  <cp:lastModifiedBy>idy</cp:lastModifiedBy>
  <dcterms:modified xsi:type="dcterms:W3CDTF">2023-06-05T01:20:08Z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D5C17C42775C409C97ED2CCD8718FCA7</vt:lpwstr>
  </property>
</Properties>
</file>