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建设项目用地信息公开表</w:t>
      </w:r>
    </w:p>
    <w:tbl>
      <w:tblPr>
        <w:tblStyle w:val="5"/>
        <w:tblpPr w:leftFromText="180" w:rightFromText="180" w:vertAnchor="text" w:horzAnchor="page" w:tblpX="1425" w:tblpY="279"/>
        <w:tblOverlap w:val="never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166"/>
        <w:gridCol w:w="2096"/>
        <w:gridCol w:w="1803"/>
        <w:gridCol w:w="1803"/>
        <w:gridCol w:w="2022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项目名称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实施主体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地块位置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地块名称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土地面积</w:t>
            </w:r>
          </w:p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（平方米）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土地用途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批复时间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宝龙街道龙东华盛工业区城市更新单元二期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深圳市海泽房地产开发有限公司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龙岗区宝龙街道，北临规划路东村路，南临深汕路及地铁16号线龙东站，西临华盛街，东临嘉誉物流产业园。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01-0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地块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29055.42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二类居住用地+商业用地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年5月</w:t>
            </w:r>
            <w:r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2"/>
                <w:szCs w:val="24"/>
              </w:rPr>
              <w:t>日</w:t>
            </w:r>
          </w:p>
        </w:tc>
      </w:tr>
    </w:tbl>
    <w:p>
      <w:pPr>
        <w:jc w:val="center"/>
        <w:rPr>
          <w:sz w:val="44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3"/>
    <w:rsid w:val="000E78FA"/>
    <w:rsid w:val="001A7AD8"/>
    <w:rsid w:val="00351B30"/>
    <w:rsid w:val="003D4087"/>
    <w:rsid w:val="00522D85"/>
    <w:rsid w:val="009202D3"/>
    <w:rsid w:val="00927BE8"/>
    <w:rsid w:val="00B46618"/>
    <w:rsid w:val="00BB1436"/>
    <w:rsid w:val="00E314A8"/>
    <w:rsid w:val="00E36738"/>
    <w:rsid w:val="00E75A33"/>
    <w:rsid w:val="00FB41B4"/>
    <w:rsid w:val="041A7C01"/>
    <w:rsid w:val="081204D7"/>
    <w:rsid w:val="10DE6B3F"/>
    <w:rsid w:val="1B7077A5"/>
    <w:rsid w:val="20F136B3"/>
    <w:rsid w:val="4B28798E"/>
    <w:rsid w:val="5DF456FE"/>
    <w:rsid w:val="5F122B31"/>
    <w:rsid w:val="732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120</Characters>
  <Lines>1</Lines>
  <Paragraphs>1</Paragraphs>
  <TotalTime>1</TotalTime>
  <ScaleCrop>false</ScaleCrop>
  <LinksUpToDate>false</LinksUpToDate>
  <CharactersWithSpaces>139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2021-07-22T10:46:00Z</dcterms:created>
  <dc:creator>朱川川</dc:creator>
  <cp:lastModifiedBy>杨赛男</cp:lastModifiedBy>
  <cp:lastPrinted>2022-06-08T07:54:00Z</cp:lastPrinted>
  <dcterms:modified xsi:type="dcterms:W3CDTF">2023-05-30T00:57:37Z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