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深圳市龙岗区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南湾街道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公开招聘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聘员</w:t>
      </w:r>
      <w:r>
        <w:rPr>
          <w:rFonts w:hint="eastAsia" w:ascii="方正小标宋_GBK" w:eastAsia="方正小标宋_GBK"/>
          <w:sz w:val="36"/>
          <w:szCs w:val="36"/>
        </w:rPr>
        <w:t>报名表</w:t>
      </w:r>
    </w:p>
    <w:tbl>
      <w:tblPr>
        <w:tblStyle w:val="7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7"/>
        <w:gridCol w:w="283"/>
        <w:gridCol w:w="282"/>
        <w:gridCol w:w="153"/>
        <w:gridCol w:w="1120"/>
        <w:gridCol w:w="282"/>
        <w:gridCol w:w="849"/>
        <w:gridCol w:w="442"/>
        <w:gridCol w:w="266"/>
        <w:gridCol w:w="989"/>
        <w:gridCol w:w="301"/>
        <w:gridCol w:w="263"/>
        <w:gridCol w:w="1013"/>
        <w:gridCol w:w="29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专业技能/职称证书</w:t>
            </w:r>
          </w:p>
        </w:tc>
        <w:tc>
          <w:tcPr>
            <w:tcW w:w="34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6243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8231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常用QQ</w:t>
            </w:r>
          </w:p>
        </w:tc>
        <w:tc>
          <w:tcPr>
            <w:tcW w:w="16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微信号码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全日制/非全日制</w:t>
            </w: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工作经历（时间由近及远，并另附个人简历）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婚姻状况请打“√”</w:t>
            </w:r>
          </w:p>
        </w:tc>
        <w:tc>
          <w:tcPr>
            <w:tcW w:w="494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□未婚  □初婚  □再婚  □离异  □丧偶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3"/>
            <w:shd w:val="clear" w:color="auto" w:fill="8DB3E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报考职位及编号</w:t>
            </w:r>
          </w:p>
        </w:tc>
        <w:tc>
          <w:tcPr>
            <w:tcW w:w="3394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人员身份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□社会人员   □应届毕业生</w:t>
            </w:r>
          </w:p>
        </w:tc>
      </w:tr>
    </w:tbl>
    <w:p>
      <w:pPr>
        <w:spacing w:line="400" w:lineRule="exac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本人承诺：本表所填信息全部属实。本人符合招考公告规定的所有条件。如不符合，本人愿意承担由此造成的一切后果。</w:t>
      </w:r>
    </w:p>
    <w:p>
      <w:pPr>
        <w:spacing w:line="400" w:lineRule="exact"/>
        <w:ind w:firstLine="336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24"/>
        </w:rPr>
        <w:t>承诺人：                 年      月     日</w:t>
      </w:r>
    </w:p>
    <w:sectPr>
      <w:headerReference r:id="rId3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default" w:eastAsia="宋体"/>
        <w:sz w:val="24"/>
        <w:szCs w:val="24"/>
        <w:u w:val="non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6364"/>
    <w:rsid w:val="2B2D359E"/>
    <w:rsid w:val="36586551"/>
    <w:rsid w:val="38D07B5D"/>
    <w:rsid w:val="534F4F15"/>
    <w:rsid w:val="55762B3C"/>
    <w:rsid w:val="55F76364"/>
    <w:rsid w:val="596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3"/>
    <w:basedOn w:val="10"/>
    <w:next w:val="5"/>
    <w:qFormat/>
    <w:uiPriority w:val="0"/>
    <w:rPr>
      <w:szCs w:val="22"/>
    </w:rPr>
  </w:style>
  <w:style w:type="paragraph" w:customStyle="1" w:styleId="10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正文文本_0"/>
    <w:basedOn w:val="10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2022-01-06T07:57:00Z</dcterms:created>
  <dc:creator>罗鑫</dc:creator>
  <cp:lastModifiedBy>党建工作办公室(人事组)</cp:lastModifiedBy>
  <cp:lastPrinted>2022-02-10T03:49:00Z</cp:lastPrinted>
  <dcterms:modified xsi:type="dcterms:W3CDTF">2023-05-15T06:58:01Z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1525570E511342DDBB2B29287159F662</vt:lpwstr>
  </property>
</Properties>
</file>