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附件：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sz w:val="44"/>
          <w:szCs w:val="44"/>
        </w:rPr>
        <w:t>老旧电梯更新改造大修补助资金申请单位名单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（2022年第四批）</w:t>
      </w:r>
    </w:p>
    <w:bookmarkEnd w:id="0"/>
    <w:tbl>
      <w:tblPr>
        <w:tblStyle w:val="2"/>
        <w:tblW w:w="426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903"/>
        <w:gridCol w:w="1918"/>
        <w:gridCol w:w="1333"/>
        <w:gridCol w:w="1163"/>
        <w:gridCol w:w="1008"/>
        <w:gridCol w:w="2097"/>
        <w:gridCol w:w="2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78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申请单位</w:t>
            </w:r>
          </w:p>
        </w:tc>
        <w:tc>
          <w:tcPr>
            <w:tcW w:w="7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电梯所在地址</w:t>
            </w:r>
          </w:p>
        </w:tc>
        <w:tc>
          <w:tcPr>
            <w:tcW w:w="5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指标申请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类型及台数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费用合计（元）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补助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比例</w:t>
            </w: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申报补助金额（元）</w:t>
            </w: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补助金额合计（元）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78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深圳市海都德兴物业管理有限公司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深圳市龙岗区布吉街道德兴城</w:t>
            </w:r>
          </w:p>
        </w:tc>
        <w:tc>
          <w:tcPr>
            <w:tcW w:w="55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更新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263600</w:t>
            </w:r>
          </w:p>
        </w:tc>
        <w:tc>
          <w:tcPr>
            <w:tcW w:w="41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50%</w:t>
            </w: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131800</w:t>
            </w:r>
          </w:p>
        </w:tc>
        <w:tc>
          <w:tcPr>
            <w:tcW w:w="86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lang w:val="en-US" w:eastAsia="zh-CN"/>
              </w:rPr>
              <w:t>395400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263600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131800</w:t>
            </w: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263600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131800</w:t>
            </w: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8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深圳市德美物业管理有限公司</w:t>
            </w:r>
          </w:p>
        </w:tc>
        <w:tc>
          <w:tcPr>
            <w:tcW w:w="79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深圳市龙岗区龙城街道佳馨园</w:t>
            </w:r>
          </w:p>
        </w:tc>
        <w:tc>
          <w:tcPr>
            <w:tcW w:w="55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更新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260300</w:t>
            </w:r>
          </w:p>
        </w:tc>
        <w:tc>
          <w:tcPr>
            <w:tcW w:w="41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50%</w:t>
            </w: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130150</w:t>
            </w:r>
          </w:p>
        </w:tc>
        <w:tc>
          <w:tcPr>
            <w:tcW w:w="86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lang w:val="en-US" w:eastAsia="zh-CN"/>
              </w:rPr>
              <w:t>386800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260300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130150</w:t>
            </w: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253000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26500</w:t>
            </w: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8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深圳市荣超物业管理股份有限公司</w:t>
            </w:r>
          </w:p>
        </w:tc>
        <w:tc>
          <w:tcPr>
            <w:tcW w:w="79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深圳市龙岗区布吉街道荣超花园</w:t>
            </w:r>
          </w:p>
        </w:tc>
        <w:tc>
          <w:tcPr>
            <w:tcW w:w="55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更新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339100</w:t>
            </w:r>
          </w:p>
        </w:tc>
        <w:tc>
          <w:tcPr>
            <w:tcW w:w="41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50%</w:t>
            </w: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169550</w:t>
            </w:r>
          </w:p>
        </w:tc>
        <w:tc>
          <w:tcPr>
            <w:tcW w:w="8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501300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327300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163650</w:t>
            </w: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336200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168100</w:t>
            </w: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8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深圳市宇宏物业服务有限公司</w:t>
            </w:r>
          </w:p>
        </w:tc>
        <w:tc>
          <w:tcPr>
            <w:tcW w:w="79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深圳市龙岗区布吉街道金运家园</w:t>
            </w:r>
          </w:p>
        </w:tc>
        <w:tc>
          <w:tcPr>
            <w:tcW w:w="55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更新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256300</w:t>
            </w:r>
          </w:p>
        </w:tc>
        <w:tc>
          <w:tcPr>
            <w:tcW w:w="41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50%</w:t>
            </w: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128150</w:t>
            </w:r>
          </w:p>
        </w:tc>
        <w:tc>
          <w:tcPr>
            <w:tcW w:w="8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384450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256300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128150</w:t>
            </w: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256300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128150</w:t>
            </w: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78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深圳市鸿基物业管理有限公司</w:t>
            </w:r>
          </w:p>
        </w:tc>
        <w:tc>
          <w:tcPr>
            <w:tcW w:w="79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深圳市龙岗区龙城街道鸿基花园</w:t>
            </w:r>
          </w:p>
        </w:tc>
        <w:tc>
          <w:tcPr>
            <w:tcW w:w="55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大修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17289.996</w:t>
            </w:r>
          </w:p>
        </w:tc>
        <w:tc>
          <w:tcPr>
            <w:tcW w:w="41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50%</w:t>
            </w: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8644.99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8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51869.99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17289.996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8644.99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17289.996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8644.99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17289.996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8644.99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17289.996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8644.99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17289.996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8644.99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78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深圳市万科物业服务有限公司新亚洲花园物业服务中心</w:t>
            </w:r>
          </w:p>
        </w:tc>
        <w:tc>
          <w:tcPr>
            <w:tcW w:w="79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深圳市龙岗区龙城街道新亚洲花园</w:t>
            </w:r>
          </w:p>
        </w:tc>
        <w:tc>
          <w:tcPr>
            <w:tcW w:w="55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更新</w:t>
            </w: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265700</w:t>
            </w:r>
          </w:p>
        </w:tc>
        <w:tc>
          <w:tcPr>
            <w:tcW w:w="41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50%</w:t>
            </w: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132850</w:t>
            </w:r>
          </w:p>
        </w:tc>
        <w:tc>
          <w:tcPr>
            <w:tcW w:w="8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1328500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265700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132850</w:t>
            </w:r>
          </w:p>
        </w:tc>
        <w:tc>
          <w:tcPr>
            <w:tcW w:w="867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265700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132850</w:t>
            </w:r>
          </w:p>
        </w:tc>
        <w:tc>
          <w:tcPr>
            <w:tcW w:w="867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265700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132850</w:t>
            </w:r>
          </w:p>
        </w:tc>
        <w:tc>
          <w:tcPr>
            <w:tcW w:w="867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265700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132850</w:t>
            </w:r>
          </w:p>
        </w:tc>
        <w:tc>
          <w:tcPr>
            <w:tcW w:w="867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265700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132850</w:t>
            </w:r>
          </w:p>
        </w:tc>
        <w:tc>
          <w:tcPr>
            <w:tcW w:w="867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265700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132850</w:t>
            </w:r>
          </w:p>
        </w:tc>
        <w:tc>
          <w:tcPr>
            <w:tcW w:w="867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265700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132850</w:t>
            </w:r>
          </w:p>
        </w:tc>
        <w:tc>
          <w:tcPr>
            <w:tcW w:w="867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265700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132850</w:t>
            </w:r>
          </w:p>
        </w:tc>
        <w:tc>
          <w:tcPr>
            <w:tcW w:w="867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8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265700</w:t>
            </w:r>
          </w:p>
        </w:tc>
        <w:tc>
          <w:tcPr>
            <w:tcW w:w="41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132850</w:t>
            </w:r>
          </w:p>
        </w:tc>
        <w:tc>
          <w:tcPr>
            <w:tcW w:w="867" w:type="pct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NDFhZjI5NTZhOTU3ZjcxMThkYTQ5MDA0N2FiMWQifQ=="/>
  </w:docVars>
  <w:rsids>
    <w:rsidRoot w:val="122B1E25"/>
    <w:rsid w:val="122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354</Words>
  <Characters>713</Characters>
  <Lines>0</Lines>
  <Paragraphs>0</Paragraphs>
  <TotalTime>1</TotalTime>
  <ScaleCrop>false</ScaleCrop>
  <LinksUpToDate>false</LinksUpToDate>
  <CharactersWithSpaces>713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2022-11-25T09:21:00Z</dcterms:created>
  <dc:creator>zhangqn</dc:creator>
  <cp:lastModifiedBy>zhangqn</cp:lastModifiedBy>
  <dcterms:modified xsi:type="dcterms:W3CDTF">2022-11-25T09:23:10Z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E0E8A138466C4878864C7B31387B9776</vt:lpwstr>
  </property>
</Properties>
</file>