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default"/>
        </w:rPr>
      </w:pPr>
    </w:p>
    <w:p>
      <w:pPr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default" w:ascii="宋体" w:hAnsi="宋体" w:eastAsia="宋体" w:cs="Times New Roman"/>
          <w:b/>
          <w:sz w:val="44"/>
          <w:szCs w:val="44"/>
        </w:rPr>
        <w:t>深圳市</w:t>
      </w:r>
      <w:r>
        <w:rPr>
          <w:rFonts w:hint="eastAsia" w:ascii="宋体" w:hAnsi="宋体" w:eastAsia="宋体" w:cs="Times New Roman"/>
          <w:b/>
          <w:sz w:val="44"/>
          <w:szCs w:val="44"/>
        </w:rPr>
        <w:t>龙岗区</w:t>
      </w:r>
      <w:r>
        <w:rPr>
          <w:rFonts w:hint="default" w:ascii="宋体" w:hAnsi="宋体" w:eastAsia="宋体" w:cs="Times New Roman"/>
          <w:b/>
          <w:sz w:val="44"/>
          <w:szCs w:val="44"/>
        </w:rPr>
        <w:t>工业和信息化产业发展</w:t>
      </w:r>
      <w:r>
        <w:rPr>
          <w:rFonts w:hint="eastAsia" w:ascii="宋体" w:hAnsi="宋体" w:eastAsia="宋体" w:cs="Times New Roman"/>
          <w:b/>
          <w:sz w:val="44"/>
          <w:szCs w:val="44"/>
        </w:rPr>
        <w:t>专项资金</w:t>
      </w:r>
    </w:p>
    <w:p>
      <w:pPr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default" w:ascii="宋体" w:hAnsi="宋体" w:eastAsia="宋体" w:cs="宋体"/>
          <w:b/>
          <w:bCs/>
          <w:kern w:val="0"/>
          <w:sz w:val="44"/>
          <w:szCs w:val="44"/>
        </w:rPr>
        <w:t>支持生产性服务业企</w:t>
      </w:r>
      <w:bookmarkStart w:id="0" w:name="_GoBack"/>
      <w:bookmarkEnd w:id="0"/>
      <w:r>
        <w:rPr>
          <w:rFonts w:hint="default" w:ascii="宋体" w:hAnsi="宋体" w:eastAsia="宋体" w:cs="宋体"/>
          <w:b/>
          <w:bCs/>
          <w:kern w:val="0"/>
          <w:sz w:val="44"/>
          <w:szCs w:val="44"/>
        </w:rPr>
        <w:t>业发展项目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扶持</w:t>
      </w:r>
      <w:r>
        <w:rPr>
          <w:rFonts w:hint="eastAsia" w:ascii="宋体" w:hAnsi="宋体" w:eastAsia="宋体" w:cs="Times New Roman"/>
          <w:b/>
          <w:sz w:val="44"/>
          <w:szCs w:val="44"/>
        </w:rPr>
        <w:t>申请表</w:t>
      </w:r>
    </w:p>
    <w:p>
      <w:pPr>
        <w:jc w:val="center"/>
        <w:rPr>
          <w:rFonts w:ascii="仿宋_GB2312" w:hAnsi="宋体" w:eastAsia="仿宋_GB2312" w:cs="Times New Roman"/>
          <w:sz w:val="24"/>
          <w:szCs w:val="22"/>
        </w:rPr>
      </w:pPr>
      <w:r>
        <w:rPr>
          <w:rFonts w:hint="eastAsia" w:ascii="仿宋" w:hAnsi="仿宋" w:eastAsia="仿宋" w:cs="Times New Roman"/>
          <w:sz w:val="32"/>
          <w:szCs w:val="32"/>
        </w:rPr>
        <w:t>（模版，由平台自动生成）</w:t>
      </w:r>
    </w:p>
    <w:p>
      <w:pPr>
        <w:jc w:val="center"/>
        <w:rPr>
          <w:rFonts w:ascii="仿宋_GB2312" w:hAnsi="宋体" w:eastAsia="仿宋_GB2312" w:cs="Times New Roman"/>
          <w:sz w:val="24"/>
          <w:szCs w:val="22"/>
        </w:rPr>
      </w:pPr>
    </w:p>
    <w:p>
      <w:pPr>
        <w:jc w:val="center"/>
        <w:rPr>
          <w:rFonts w:ascii="仿宋_GB2312" w:hAnsi="宋体" w:eastAsia="仿宋_GB2312" w:cs="Times New Roman"/>
          <w:sz w:val="24"/>
          <w:szCs w:val="22"/>
        </w:rPr>
      </w:pPr>
    </w:p>
    <w:p>
      <w:pPr>
        <w:jc w:val="center"/>
        <w:rPr>
          <w:rFonts w:ascii="仿宋_GB2312" w:hAnsi="宋体" w:eastAsia="仿宋_GB2312" w:cs="Times New Roman"/>
          <w:sz w:val="24"/>
          <w:szCs w:val="22"/>
        </w:rPr>
      </w:pPr>
    </w:p>
    <w:p>
      <w:pPr>
        <w:jc w:val="center"/>
        <w:rPr>
          <w:rFonts w:ascii="仿宋_GB2312" w:hAnsi="宋体" w:eastAsia="仿宋_GB2312" w:cs="Times New Roman"/>
          <w:sz w:val="24"/>
          <w:szCs w:val="22"/>
        </w:rPr>
      </w:pPr>
    </w:p>
    <w:p>
      <w:pPr>
        <w:rPr>
          <w:rFonts w:ascii="仿宋_GB2312" w:hAnsi="宋体" w:eastAsia="仿宋_GB2312" w:cs="Times New Roman"/>
          <w:sz w:val="24"/>
          <w:szCs w:val="22"/>
        </w:rPr>
      </w:pPr>
    </w:p>
    <w:p>
      <w:pPr>
        <w:rPr>
          <w:rFonts w:ascii="仿宋_GB2312" w:hAnsi="宋体" w:eastAsia="仿宋_GB2312" w:cs="Times New Roman"/>
          <w:sz w:val="24"/>
          <w:szCs w:val="22"/>
        </w:rPr>
      </w:pPr>
    </w:p>
    <w:p>
      <w:pPr>
        <w:rPr>
          <w:rFonts w:ascii="仿宋_GB2312" w:hAnsi="宋体" w:eastAsia="仿宋_GB2312" w:cs="Times New Roman"/>
          <w:sz w:val="32"/>
          <w:szCs w:val="22"/>
        </w:rPr>
      </w:pPr>
    </w:p>
    <w:p>
      <w:pPr>
        <w:rPr>
          <w:rFonts w:ascii="仿宋_GB2312" w:hAnsi="宋体" w:eastAsia="仿宋_GB2312" w:cs="Times New Roman"/>
          <w:sz w:val="32"/>
          <w:szCs w:val="30"/>
        </w:rPr>
      </w:pPr>
      <w:r>
        <w:rPr>
          <w:rFonts w:hint="eastAsia" w:ascii="仿宋_GB2312" w:hAnsi="宋体" w:eastAsia="仿宋_GB2312" w:cs="Times New Roman"/>
          <w:b/>
          <w:sz w:val="32"/>
          <w:szCs w:val="30"/>
        </w:rPr>
        <w:t>单位名称</w:t>
      </w:r>
      <w:r>
        <w:rPr>
          <w:rFonts w:hint="eastAsia" w:ascii="仿宋_GB2312" w:hAnsi="宋体" w:eastAsia="仿宋_GB2312" w:cs="Times New Roman"/>
          <w:sz w:val="32"/>
          <w:szCs w:val="22"/>
        </w:rPr>
        <w:t>（盖章）</w:t>
      </w:r>
      <w:r>
        <w:rPr>
          <w:rFonts w:hint="eastAsia" w:ascii="仿宋_GB2312" w:hAnsi="宋体" w:eastAsia="仿宋_GB2312" w:cs="Times New Roman"/>
          <w:sz w:val="32"/>
          <w:szCs w:val="30"/>
        </w:rPr>
        <w:t>：</w:t>
      </w:r>
      <w:r>
        <w:rPr>
          <w:rFonts w:hint="eastAsia" w:ascii="仿宋_GB2312" w:hAnsi="宋体" w:eastAsia="仿宋_GB2312" w:cs="Times New Roman"/>
          <w:sz w:val="32"/>
          <w:szCs w:val="30"/>
          <w:u w:val="single"/>
        </w:rPr>
        <w:t xml:space="preserve">                                    </w:t>
      </w:r>
    </w:p>
    <w:p>
      <w:pPr>
        <w:tabs>
          <w:tab w:val="left" w:pos="2475"/>
        </w:tabs>
        <w:rPr>
          <w:rFonts w:ascii="仿宋_GB2312" w:hAnsi="宋体" w:eastAsia="仿宋_GB2312" w:cs="Times New Roman"/>
          <w:sz w:val="32"/>
          <w:szCs w:val="22"/>
        </w:rPr>
      </w:pPr>
    </w:p>
    <w:p>
      <w:pPr>
        <w:tabs>
          <w:tab w:val="left" w:pos="2475"/>
        </w:tabs>
        <w:jc w:val="center"/>
        <w:rPr>
          <w:rFonts w:ascii="仿宋_GB2312" w:hAnsi="宋体" w:eastAsia="仿宋_GB2312" w:cs="Times New Roman"/>
          <w:sz w:val="32"/>
          <w:szCs w:val="22"/>
        </w:rPr>
      </w:pPr>
      <w:r>
        <w:rPr>
          <w:rFonts w:hint="eastAsia" w:ascii="仿宋_GB2312" w:hAnsi="宋体" w:eastAsia="仿宋_GB2312" w:cs="Times New Roman"/>
          <w:b/>
          <w:sz w:val="32"/>
          <w:szCs w:val="30"/>
        </w:rPr>
        <w:t>填表日期：</w:t>
      </w:r>
      <w:r>
        <w:rPr>
          <w:rFonts w:hint="eastAsia" w:ascii="仿宋_GB2312" w:hAnsi="宋体" w:eastAsia="仿宋_GB2312" w:cs="Times New Roman"/>
          <w:sz w:val="32"/>
          <w:szCs w:val="22"/>
          <w:u w:val="single"/>
        </w:rPr>
        <w:t xml:space="preserve">       </w:t>
      </w:r>
      <w:r>
        <w:rPr>
          <w:rFonts w:hint="eastAsia" w:ascii="仿宋_GB2312" w:hAnsi="宋体" w:eastAsia="仿宋_GB2312" w:cs="Times New Roman"/>
          <w:sz w:val="32"/>
          <w:szCs w:val="22"/>
        </w:rPr>
        <w:t>年</w:t>
      </w:r>
      <w:r>
        <w:rPr>
          <w:rFonts w:hint="eastAsia" w:ascii="仿宋_GB2312" w:hAnsi="宋体" w:eastAsia="仿宋_GB2312" w:cs="Times New Roman"/>
          <w:sz w:val="32"/>
          <w:szCs w:val="22"/>
          <w:u w:val="single"/>
        </w:rPr>
        <w:t xml:space="preserve">    </w:t>
      </w:r>
      <w:r>
        <w:rPr>
          <w:rFonts w:hint="eastAsia" w:ascii="仿宋_GB2312" w:hAnsi="宋体" w:eastAsia="仿宋_GB2312" w:cs="Times New Roman"/>
          <w:sz w:val="32"/>
          <w:szCs w:val="22"/>
        </w:rPr>
        <w:t>月</w:t>
      </w:r>
      <w:r>
        <w:rPr>
          <w:rFonts w:hint="eastAsia" w:ascii="仿宋_GB2312" w:hAnsi="宋体" w:eastAsia="仿宋_GB2312" w:cs="Times New Roman"/>
          <w:sz w:val="32"/>
          <w:szCs w:val="22"/>
          <w:u w:val="single"/>
        </w:rPr>
        <w:t xml:space="preserve">    </w:t>
      </w:r>
      <w:r>
        <w:rPr>
          <w:rFonts w:hint="eastAsia" w:ascii="仿宋_GB2312" w:hAnsi="宋体" w:eastAsia="仿宋_GB2312" w:cs="Times New Roman"/>
          <w:sz w:val="32"/>
          <w:szCs w:val="22"/>
        </w:rPr>
        <w:t>日</w:t>
      </w:r>
    </w:p>
    <w:p>
      <w:pPr>
        <w:rPr>
          <w:rFonts w:ascii="仿宋_GB2312" w:hAnsi="宋体" w:eastAsia="仿宋_GB2312" w:cs="Times New Roman"/>
          <w:sz w:val="24"/>
          <w:szCs w:val="28"/>
        </w:rPr>
      </w:pPr>
    </w:p>
    <w:p>
      <w:pPr>
        <w:rPr>
          <w:rFonts w:ascii="仿宋_GB2312" w:hAnsi="宋体" w:eastAsia="仿宋_GB2312" w:cs="Times New Roman"/>
          <w:sz w:val="24"/>
          <w:szCs w:val="28"/>
        </w:rPr>
      </w:pPr>
    </w:p>
    <w:tbl>
      <w:tblPr>
        <w:tblStyle w:val="3"/>
        <w:tblW w:w="7771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2455"/>
        <w:gridCol w:w="1263"/>
        <w:gridCol w:w="250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45" w:type="dxa"/>
            <w:tcBorders>
              <w:top w:val="nil"/>
              <w:bottom w:val="nil"/>
            </w:tcBorders>
            <w:vAlign w:val="bottom"/>
          </w:tcPr>
          <w:p>
            <w:pPr>
              <w:ind w:left="102"/>
              <w:jc w:val="right"/>
              <w:rPr>
                <w:rFonts w:ascii="仿宋_GB2312" w:hAnsi="宋体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2"/>
              </w:rPr>
              <w:t>联系人：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ascii="仿宋_GB2312" w:hAnsi="宋体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2"/>
              </w:rPr>
              <w:t>电话：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45" w:type="dxa"/>
            <w:tcBorders>
              <w:top w:val="nil"/>
              <w:bottom w:val="nil"/>
            </w:tcBorders>
            <w:vAlign w:val="bottom"/>
          </w:tcPr>
          <w:p>
            <w:pPr>
              <w:ind w:left="102"/>
              <w:jc w:val="right"/>
              <w:rPr>
                <w:rFonts w:ascii="仿宋_GB2312" w:hAnsi="宋体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2"/>
              </w:rPr>
              <w:t>移动电话：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ascii="仿宋_GB2312" w:hAnsi="宋体" w:eastAsia="仿宋_GB2312" w:cs="Times New Roman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szCs w:val="22"/>
              </w:rPr>
              <w:t>传真：</w:t>
            </w:r>
          </w:p>
        </w:tc>
        <w:tc>
          <w:tcPr>
            <w:tcW w:w="250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2"/>
              </w:rPr>
            </w:pPr>
          </w:p>
        </w:tc>
      </w:tr>
    </w:tbl>
    <w:p>
      <w:pPr>
        <w:spacing w:line="240" w:lineRule="atLeast"/>
        <w:rPr>
          <w:rFonts w:ascii="仿宋_GB2312" w:hAnsi="宋体" w:eastAsia="仿宋_GB2312" w:cs="Times New Roman"/>
          <w:sz w:val="24"/>
          <w:szCs w:val="22"/>
        </w:rPr>
      </w:pPr>
    </w:p>
    <w:p>
      <w:pPr>
        <w:spacing w:line="240" w:lineRule="atLeast"/>
        <w:rPr>
          <w:rFonts w:ascii="仿宋_GB2312" w:hAnsi="宋体" w:eastAsia="仿宋_GB2312" w:cs="Times New Roman"/>
          <w:b/>
          <w:sz w:val="24"/>
          <w:szCs w:val="22"/>
        </w:rPr>
      </w:pPr>
    </w:p>
    <w:p>
      <w:pPr>
        <w:spacing w:line="240" w:lineRule="atLeast"/>
        <w:jc w:val="center"/>
        <w:rPr>
          <w:rFonts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w w:val="98"/>
          <w:kern w:val="0"/>
          <w:sz w:val="30"/>
          <w:szCs w:val="30"/>
        </w:rPr>
        <w:t>深圳市龙岗区</w:t>
      </w:r>
      <w:r>
        <w:rPr>
          <w:rFonts w:hint="eastAsia" w:ascii="仿宋_GB2312" w:hAnsi="宋体" w:eastAsia="仿宋_GB2312" w:cs="Times New Roman"/>
          <w:b/>
          <w:w w:val="98"/>
          <w:kern w:val="0"/>
          <w:sz w:val="30"/>
          <w:szCs w:val="30"/>
          <w:lang w:eastAsia="zh-CN"/>
        </w:rPr>
        <w:t>工业和信息化</w:t>
      </w:r>
      <w:r>
        <w:rPr>
          <w:rFonts w:hint="eastAsia" w:ascii="仿宋_GB2312" w:hAnsi="宋体" w:eastAsia="仿宋_GB2312" w:cs="Times New Roman"/>
          <w:b/>
          <w:w w:val="98"/>
          <w:kern w:val="0"/>
          <w:sz w:val="30"/>
          <w:szCs w:val="30"/>
        </w:rPr>
        <w:t>局</w:t>
      </w:r>
      <w:r>
        <w:rPr>
          <w:rFonts w:hint="eastAsia" w:ascii="仿宋_GB2312" w:hAnsi="宋体" w:eastAsia="仿宋_GB2312" w:cs="Times New Roman"/>
          <w:b/>
          <w:sz w:val="30"/>
          <w:szCs w:val="30"/>
        </w:rPr>
        <w:t>　制</w:t>
      </w:r>
    </w:p>
    <w:p>
      <w:pPr>
        <w:jc w:val="center"/>
        <w:rPr>
          <w:rFonts w:ascii="仿宋_GB2312" w:hAnsi="宋体" w:eastAsia="仿宋_GB2312" w:cs="Times New Roman"/>
          <w:b/>
          <w:kern w:val="0"/>
          <w:sz w:val="36"/>
          <w:szCs w:val="36"/>
        </w:rPr>
      </w:pPr>
      <w:r>
        <w:rPr>
          <w:rFonts w:hint="eastAsia" w:ascii="仿宋_GB2312" w:hAnsi="宋体" w:eastAsia="仿宋_GB2312" w:cs="Times New Roman"/>
          <w:b/>
          <w:kern w:val="0"/>
          <w:sz w:val="36"/>
          <w:szCs w:val="36"/>
        </w:rPr>
        <w:t>一、申报单位基本情况</w:t>
      </w:r>
    </w:p>
    <w:tbl>
      <w:tblPr>
        <w:tblStyle w:val="3"/>
        <w:tblW w:w="939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60"/>
        <w:gridCol w:w="1620"/>
        <w:gridCol w:w="828"/>
        <w:gridCol w:w="1152"/>
        <w:gridCol w:w="1116"/>
        <w:gridCol w:w="684"/>
        <w:gridCol w:w="193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  <w:t>单位名称</w:t>
            </w:r>
          </w:p>
        </w:tc>
        <w:tc>
          <w:tcPr>
            <w:tcW w:w="7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position w:val="-3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  <w:t>住   所</w:t>
            </w:r>
          </w:p>
        </w:tc>
        <w:tc>
          <w:tcPr>
            <w:tcW w:w="7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position w:val="-3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  <w:t>实际经营地址</w:t>
            </w:r>
          </w:p>
        </w:tc>
        <w:tc>
          <w:tcPr>
            <w:tcW w:w="7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position w:val="-3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position w:val="-32"/>
                <w:sz w:val="24"/>
                <w:szCs w:val="22"/>
              </w:rPr>
              <w:t>纳税地址</w:t>
            </w:r>
          </w:p>
        </w:tc>
        <w:tc>
          <w:tcPr>
            <w:tcW w:w="7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position w:val="-3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position w:val="-32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  <w:t>注册资本</w:t>
            </w:r>
          </w:p>
        </w:tc>
        <w:tc>
          <w:tcPr>
            <w:tcW w:w="7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position w:val="-3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</w:pPr>
            <w:r>
              <w:rPr>
                <w:rFonts w:hint="default"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  <w:t>收款人开户银行</w:t>
            </w:r>
          </w:p>
        </w:tc>
        <w:tc>
          <w:tcPr>
            <w:tcW w:w="7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position w:val="-3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</w:pPr>
            <w:r>
              <w:rPr>
                <w:rFonts w:hint="default"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  <w:t>收款人账号</w:t>
            </w:r>
          </w:p>
        </w:tc>
        <w:tc>
          <w:tcPr>
            <w:tcW w:w="7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position w:val="-3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  <w:t>成立日期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position w:val="-32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position w:val="-32"/>
                <w:sz w:val="24"/>
                <w:szCs w:val="22"/>
              </w:rPr>
              <w:t xml:space="preserve">   年   月   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  <w:t>在龙岗区注册时间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jc w:val="right"/>
              <w:rPr>
                <w:rFonts w:ascii="仿宋_GB2312" w:hAnsi="宋体" w:eastAsia="仿宋_GB2312" w:cs="Times New Roman"/>
                <w:kern w:val="0"/>
                <w:position w:val="-32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position w:val="-32"/>
                <w:sz w:val="24"/>
                <w:szCs w:val="22"/>
              </w:rPr>
              <w:t xml:space="preserve">   年   月   日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  <w:t>法定代表人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position w:val="-32"/>
                <w:sz w:val="24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  <w:t>移动电话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Times New Roman"/>
                <w:kern w:val="0"/>
                <w:position w:val="-3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4" w:hRule="exact"/>
          <w:jc w:val="center"/>
        </w:trPr>
        <w:tc>
          <w:tcPr>
            <w:tcW w:w="20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  <w:t>经营面积</w:t>
            </w:r>
          </w:p>
        </w:tc>
        <w:tc>
          <w:tcPr>
            <w:tcW w:w="7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position w:val="-32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position w:val="-32"/>
                <w:sz w:val="24"/>
                <w:szCs w:val="22"/>
              </w:rPr>
              <w:t xml:space="preserve">自有土地：      </w:t>
            </w:r>
            <w:r>
              <w:rPr>
                <w:rFonts w:hint="eastAsia" w:ascii="宋体" w:hAnsi="宋体" w:eastAsia="宋体" w:cs="宋体"/>
                <w:kern w:val="0"/>
                <w:position w:val="-32"/>
                <w:sz w:val="24"/>
                <w:szCs w:val="22"/>
              </w:rPr>
              <w:t>㎡；</w:t>
            </w:r>
            <w:r>
              <w:rPr>
                <w:rFonts w:hint="eastAsia" w:ascii="仿宋_GB2312" w:hAnsi="宋体" w:eastAsia="仿宋_GB2312" w:cs="Times New Roman"/>
                <w:kern w:val="0"/>
                <w:position w:val="-32"/>
                <w:sz w:val="24"/>
                <w:szCs w:val="22"/>
              </w:rPr>
              <w:t xml:space="preserve">自有建筑：     </w:t>
            </w:r>
            <w:r>
              <w:rPr>
                <w:rFonts w:hint="eastAsia" w:ascii="宋体" w:hAnsi="宋体" w:eastAsia="宋体" w:cs="宋体"/>
                <w:kern w:val="0"/>
                <w:position w:val="-32"/>
                <w:sz w:val="24"/>
                <w:szCs w:val="22"/>
              </w:rPr>
              <w:t>㎡</w:t>
            </w:r>
            <w:r>
              <w:rPr>
                <w:rFonts w:hint="eastAsia" w:ascii="仿宋_GB2312" w:hAnsi="仿宋_GB2312" w:eastAsia="仿宋_GB2312" w:cs="仿宋_GB2312"/>
                <w:kern w:val="0"/>
                <w:position w:val="-32"/>
                <w:sz w:val="24"/>
                <w:szCs w:val="22"/>
              </w:rPr>
              <w:t>；租用建筑：</w:t>
            </w:r>
            <w:r>
              <w:rPr>
                <w:rFonts w:hint="eastAsia" w:ascii="仿宋_GB2312" w:hAnsi="宋体" w:eastAsia="仿宋_GB2312" w:cs="Times New Roman"/>
                <w:kern w:val="0"/>
                <w:position w:val="-32"/>
                <w:sz w:val="24"/>
                <w:szCs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position w:val="-32"/>
                <w:sz w:val="24"/>
                <w:szCs w:val="22"/>
              </w:rPr>
              <w:t>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73" w:hRule="exac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  <w:t>所属行业</w:t>
            </w:r>
          </w:p>
        </w:tc>
        <w:tc>
          <w:tcPr>
            <w:tcW w:w="7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Calibri" w:hAnsi="Calibri" w:eastAsia="仿宋" w:cs="Times New Roman"/>
                <w:kern w:val="0"/>
                <w:szCs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华文仿宋" w:eastAsia="仿宋_GB2312" w:cs="华文仿宋"/>
                <w:kern w:val="0"/>
                <w:szCs w:val="22"/>
              </w:rPr>
              <w:t>互联网和相关服务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　□</w:t>
            </w:r>
            <w:r>
              <w:rPr>
                <w:rFonts w:hint="eastAsia" w:ascii="仿宋_GB2312" w:hAnsi="华文仿宋" w:eastAsia="仿宋_GB2312" w:cs="华文仿宋"/>
                <w:kern w:val="0"/>
                <w:szCs w:val="22"/>
              </w:rPr>
              <w:t>软件和信息技术服务</w:t>
            </w:r>
            <w:r>
              <w:rPr>
                <w:rFonts w:hint="eastAsia" w:ascii="仿宋_GB2312" w:hAnsi="华文仿宋" w:eastAsia="仿宋_GB2312" w:cs="宋体"/>
                <w:kern w:val="0"/>
                <w:szCs w:val="32"/>
              </w:rPr>
              <w:t>　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华文仿宋" w:eastAsia="仿宋_GB2312" w:cs="华文仿宋"/>
                <w:kern w:val="0"/>
                <w:szCs w:val="22"/>
              </w:rPr>
              <w:t xml:space="preserve">咨询与调查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华文仿宋" w:eastAsia="仿宋_GB2312" w:cs="华文仿宋"/>
                <w:kern w:val="0"/>
                <w:szCs w:val="22"/>
              </w:rPr>
              <w:t>工程技术与设计服务</w:t>
            </w:r>
            <w:r>
              <w:rPr>
                <w:rFonts w:hint="eastAsia" w:ascii="仿宋_GB2312" w:hAnsi="华文仿宋" w:eastAsia="仿宋_GB2312" w:cs="宋体"/>
                <w:kern w:val="0"/>
                <w:szCs w:val="32"/>
              </w:rPr>
              <w:t>　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华文仿宋" w:eastAsia="仿宋_GB2312" w:cs="华文仿宋"/>
                <w:kern w:val="0"/>
                <w:szCs w:val="22"/>
              </w:rPr>
              <w:t>质检技术服务业</w:t>
            </w:r>
            <w:r>
              <w:rPr>
                <w:rFonts w:hint="eastAsia" w:ascii="仿宋_GB2312" w:hAnsi="华文仿宋" w:eastAsia="仿宋_GB2312" w:cs="宋体"/>
                <w:kern w:val="0"/>
                <w:szCs w:val="32"/>
              </w:rPr>
              <w:t>　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华文仿宋" w:eastAsia="仿宋_GB2312" w:cs="华文仿宋"/>
                <w:kern w:val="0"/>
                <w:szCs w:val="22"/>
              </w:rPr>
              <w:t xml:space="preserve">技术推广服务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hint="eastAsia" w:ascii="仿宋_GB2312" w:hAnsi="华文仿宋" w:eastAsia="仿宋_GB2312" w:cs="华文仿宋"/>
                <w:kern w:val="0"/>
                <w:szCs w:val="22"/>
              </w:rPr>
              <w:t>供应链管理服务</w:t>
            </w:r>
            <w:r>
              <w:rPr>
                <w:rFonts w:hint="eastAsia" w:ascii="仿宋_GB2312" w:hAnsi="华文仿宋" w:eastAsia="仿宋_GB2312" w:cs="宋体"/>
                <w:kern w:val="0"/>
                <w:szCs w:val="32"/>
              </w:rPr>
              <w:t>　</w:t>
            </w:r>
            <w:r>
              <w:rPr>
                <w:rFonts w:hint="eastAsia" w:ascii="仿宋_GB2312" w:hAnsi="华文仿宋" w:eastAsia="仿宋_GB2312" w:cs="华文仿宋"/>
                <w:kern w:val="0"/>
                <w:szCs w:val="22"/>
              </w:rPr>
              <w:t>□其它</w:t>
            </w:r>
            <w:r>
              <w:rPr>
                <w:rFonts w:hint="eastAsia" w:ascii="仿宋_GB2312" w:hAnsi="华文仿宋" w:eastAsia="仿宋_GB2312" w:cs="华文仿宋"/>
                <w:kern w:val="0"/>
                <w:szCs w:val="22"/>
                <w:u w:val="single"/>
              </w:rPr>
              <w:t>　　　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2" w:hRule="exac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kern w:val="0"/>
                <w:position w:val="-32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position w:val="-32"/>
                <w:sz w:val="24"/>
                <w:szCs w:val="22"/>
              </w:rPr>
              <w:t>经营范围</w:t>
            </w:r>
          </w:p>
        </w:tc>
        <w:tc>
          <w:tcPr>
            <w:tcW w:w="7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Times New Roman"/>
                <w:position w:val="-3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7" w:hRule="exac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2"/>
              </w:rPr>
              <w:t>单位人员总数</w:t>
            </w:r>
          </w:p>
        </w:tc>
        <w:tc>
          <w:tcPr>
            <w:tcW w:w="7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2"/>
              </w:rPr>
              <w:t>人（其中：本科及以上     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8" w:hRule="exact"/>
          <w:jc w:val="center"/>
        </w:trPr>
        <w:tc>
          <w:tcPr>
            <w:tcW w:w="93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kern w:val="0"/>
                <w:sz w:val="24"/>
                <w:szCs w:val="22"/>
              </w:rPr>
              <w:t>近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kern w:val="0"/>
                <w:sz w:val="24"/>
                <w:szCs w:val="22"/>
                <w:lang w:eastAsia="zh-CN"/>
              </w:rPr>
              <w:t>两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kern w:val="0"/>
                <w:sz w:val="24"/>
                <w:szCs w:val="22"/>
              </w:rPr>
              <w:t xml:space="preserve">年度（ 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kern w:val="0"/>
                <w:sz w:val="24"/>
                <w:szCs w:val="22"/>
                <w:lang w:val="en-US" w:eastAsia="zh-CN"/>
              </w:rPr>
              <w:t>20</w:t>
            </w:r>
            <w:r>
              <w:rPr>
                <w:rFonts w:hint="default" w:ascii="仿宋_GB2312" w:hAnsi="宋体" w:eastAsia="仿宋_GB2312" w:cs="Times New Roman"/>
                <w:b/>
                <w:color w:val="000000"/>
                <w:kern w:val="0"/>
                <w:sz w:val="24"/>
                <w:szCs w:val="22"/>
                <w:lang w:eastAsia="zh-CN"/>
              </w:rPr>
              <w:t>20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kern w:val="0"/>
                <w:sz w:val="24"/>
                <w:szCs w:val="22"/>
              </w:rPr>
              <w:t xml:space="preserve">   —  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kern w:val="0"/>
                <w:sz w:val="24"/>
                <w:szCs w:val="22"/>
                <w:lang w:val="en-US" w:eastAsia="zh-CN"/>
              </w:rPr>
              <w:t>202</w:t>
            </w:r>
            <w:r>
              <w:rPr>
                <w:rFonts w:hint="default" w:ascii="仿宋_GB2312" w:hAnsi="宋体" w:eastAsia="仿宋_GB2312" w:cs="Times New Roman"/>
                <w:b/>
                <w:color w:val="000000"/>
                <w:kern w:val="0"/>
                <w:sz w:val="24"/>
                <w:szCs w:val="22"/>
                <w:lang w:eastAsia="zh-CN"/>
              </w:rPr>
              <w:t>1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kern w:val="0"/>
                <w:sz w:val="24"/>
                <w:szCs w:val="22"/>
              </w:rPr>
              <w:t xml:space="preserve">  年）主要经济指标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FF0000"/>
                <w:kern w:val="0"/>
                <w:sz w:val="24"/>
                <w:szCs w:val="22"/>
              </w:rPr>
              <w:t>提示：以下数据如果与上报龙岗区统计局数据存在20%以上的误差，将不给予扶持</w:t>
            </w: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4"/>
                <w:szCs w:val="22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7" w:hRule="atLeast"/>
          <w:jc w:val="center"/>
        </w:trPr>
        <w:tc>
          <w:tcPr>
            <w:tcW w:w="20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2"/>
                <w:lang w:val="en-US" w:eastAsia="zh-CN"/>
              </w:rPr>
              <w:t>202</w:t>
            </w:r>
            <w:r>
              <w:rPr>
                <w:rFonts w:hint="default" w:ascii="仿宋_GB2312" w:hAnsi="宋体" w:eastAsia="仿宋_GB2312" w:cs="Times New Roman"/>
                <w:b/>
                <w:bCs/>
                <w:kern w:val="0"/>
                <w:sz w:val="24"/>
                <w:szCs w:val="22"/>
                <w:lang w:eastAsia="zh-CN"/>
              </w:rPr>
              <w:t>0</w:t>
            </w: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2"/>
              </w:rPr>
              <w:t>年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ascii="仿宋_GB2312" w:hAnsi="宋体" w:eastAsia="仿宋_GB2312" w:cs="Times New Roman"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4"/>
                <w:szCs w:val="22"/>
              </w:rPr>
              <w:t>营业收入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 w:rightChars="0"/>
              <w:jc w:val="right"/>
              <w:rPr>
                <w:rFonts w:ascii="仿宋_GB2312" w:hAnsi="宋体" w:eastAsia="仿宋_GB2312" w:cs="Times New Roman"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4"/>
                <w:szCs w:val="22"/>
              </w:rPr>
              <w:t>万元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4"/>
                <w:szCs w:val="22"/>
              </w:rPr>
              <w:t>已缴税费总额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 w:rightChars="0"/>
              <w:jc w:val="right"/>
              <w:rPr>
                <w:rFonts w:ascii="仿宋_GB2312" w:hAnsi="宋体" w:eastAsia="仿宋_GB2312" w:cs="Times New Roman"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4"/>
                <w:szCs w:val="22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0" w:hRule="atLeast"/>
          <w:jc w:val="center"/>
        </w:trPr>
        <w:tc>
          <w:tcPr>
            <w:tcW w:w="2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kern w:val="0"/>
                <w:sz w:val="24"/>
                <w:szCs w:val="22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仿宋_GB2312" w:hAnsi="宋体" w:eastAsia="仿宋_GB2312" w:cs="Times New Roman"/>
                <w:bCs/>
                <w:kern w:val="0"/>
                <w:sz w:val="24"/>
                <w:szCs w:val="22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4"/>
                <w:szCs w:val="22"/>
              </w:rPr>
              <w:t>净利润</w:t>
            </w:r>
          </w:p>
        </w:tc>
        <w:tc>
          <w:tcPr>
            <w:tcW w:w="19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 w:rightChars="0"/>
              <w:jc w:val="right"/>
              <w:rPr>
                <w:rFonts w:ascii="仿宋_GB2312" w:hAnsi="宋体" w:eastAsia="仿宋_GB2312" w:cs="Times New Roman"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4"/>
                <w:szCs w:val="22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0" w:hRule="atLeast"/>
          <w:jc w:val="center"/>
        </w:trPr>
        <w:tc>
          <w:tcPr>
            <w:tcW w:w="20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2"/>
                <w:lang w:val="en-US" w:eastAsia="zh-CN"/>
              </w:rPr>
              <w:t>20</w:t>
            </w:r>
            <w:r>
              <w:rPr>
                <w:rFonts w:hint="default" w:ascii="仿宋_GB2312" w:hAnsi="宋体" w:eastAsia="仿宋_GB2312" w:cs="Times New Roman"/>
                <w:b/>
                <w:bCs/>
                <w:kern w:val="0"/>
                <w:sz w:val="24"/>
                <w:szCs w:val="22"/>
                <w:lang w:eastAsia="zh-CN"/>
              </w:rPr>
              <w:t>21</w:t>
            </w: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2"/>
              </w:rPr>
              <w:t>年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4"/>
                <w:szCs w:val="22"/>
              </w:rPr>
              <w:t>营业收入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 w:rightChars="0"/>
              <w:jc w:val="right"/>
              <w:rPr>
                <w:rFonts w:hint="eastAsia" w:ascii="仿宋_GB2312" w:hAnsi="宋体" w:eastAsia="仿宋_GB2312" w:cs="Times New Roman"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4"/>
                <w:szCs w:val="22"/>
              </w:rPr>
              <w:t>万元</w:t>
            </w:r>
          </w:p>
        </w:tc>
        <w:tc>
          <w:tcPr>
            <w:tcW w:w="18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4"/>
                <w:szCs w:val="22"/>
              </w:rPr>
              <w:t>已缴税费总额</w:t>
            </w:r>
          </w:p>
        </w:tc>
        <w:tc>
          <w:tcPr>
            <w:tcW w:w="19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 w:rightChars="0"/>
              <w:jc w:val="right"/>
              <w:rPr>
                <w:rFonts w:ascii="仿宋_GB2312" w:hAnsi="宋体" w:eastAsia="仿宋_GB2312" w:cs="Times New Roman"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4"/>
                <w:szCs w:val="22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5" w:hRule="atLeast"/>
          <w:jc w:val="center"/>
        </w:trPr>
        <w:tc>
          <w:tcPr>
            <w:tcW w:w="2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Cs/>
                <w:kern w:val="0"/>
                <w:sz w:val="24"/>
                <w:szCs w:val="22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 w:rightChars="0"/>
              <w:jc w:val="right"/>
              <w:rPr>
                <w:rFonts w:hint="eastAsia" w:ascii="仿宋_GB2312" w:hAnsi="宋体" w:eastAsia="仿宋_GB2312" w:cs="Times New Roman"/>
                <w:bCs/>
                <w:kern w:val="0"/>
                <w:sz w:val="24"/>
                <w:szCs w:val="22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4"/>
                <w:szCs w:val="22"/>
              </w:rPr>
              <w:t>净利润</w:t>
            </w:r>
          </w:p>
        </w:tc>
        <w:tc>
          <w:tcPr>
            <w:tcW w:w="19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 w:rightChars="0"/>
              <w:jc w:val="right"/>
              <w:rPr>
                <w:rFonts w:ascii="仿宋_GB2312" w:hAnsi="宋体" w:eastAsia="仿宋_GB2312" w:cs="Times New Roman"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kern w:val="0"/>
                <w:sz w:val="24"/>
                <w:szCs w:val="22"/>
              </w:rPr>
              <w:t>万元</w:t>
            </w:r>
          </w:p>
        </w:tc>
      </w:tr>
    </w:tbl>
    <w:p>
      <w:pPr>
        <w:ind w:firstLine="2504" w:firstLineChars="693"/>
        <w:rPr>
          <w:rFonts w:ascii="仿宋_GB2312" w:hAnsi="宋体" w:eastAsia="仿宋_GB2312" w:cs="Times New Roman"/>
          <w:b/>
          <w:sz w:val="44"/>
          <w:szCs w:val="22"/>
        </w:rPr>
      </w:pPr>
      <w:r>
        <w:rPr>
          <w:rFonts w:hint="eastAsia" w:ascii="仿宋_GB2312" w:hAnsi="宋体" w:eastAsia="仿宋_GB2312" w:cs="Times New Roman"/>
          <w:b/>
          <w:sz w:val="36"/>
          <w:szCs w:val="36"/>
        </w:rPr>
        <w:t>二、专项扶持基本情况</w:t>
      </w:r>
    </w:p>
    <w:tbl>
      <w:tblPr>
        <w:tblStyle w:val="3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00" w:type="dxa"/>
            <w:vAlign w:val="center"/>
          </w:tcPr>
          <w:p>
            <w:pPr>
              <w:spacing w:line="400" w:lineRule="exact"/>
              <w:ind w:left="723" w:hanging="722" w:hangingChars="30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  <w:t>近三年度</w:t>
            </w: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2"/>
              </w:rPr>
              <w:t xml:space="preserve">(  </w:t>
            </w: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2"/>
                <w:lang w:val="en-US" w:eastAsia="zh-CN"/>
              </w:rPr>
              <w:t>201</w:t>
            </w:r>
            <w:r>
              <w:rPr>
                <w:rFonts w:hint="default" w:ascii="仿宋_GB2312" w:hAnsi="宋体" w:eastAsia="仿宋_GB2312" w:cs="Times New Roman"/>
                <w:b/>
                <w:kern w:val="0"/>
                <w:sz w:val="24"/>
                <w:szCs w:val="22"/>
                <w:lang w:eastAsia="zh-CN"/>
              </w:rPr>
              <w:t xml:space="preserve">9 </w:t>
            </w: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2"/>
              </w:rPr>
              <w:t xml:space="preserve">   — </w:t>
            </w: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2"/>
                <w:lang w:val="en-US" w:eastAsia="zh-CN"/>
              </w:rPr>
              <w:t>202</w:t>
            </w:r>
            <w:r>
              <w:rPr>
                <w:rFonts w:hint="default" w:ascii="仿宋_GB2312" w:hAnsi="宋体" w:eastAsia="仿宋_GB2312" w:cs="Times New Roman"/>
                <w:b/>
                <w:kern w:val="0"/>
                <w:sz w:val="24"/>
                <w:szCs w:val="22"/>
                <w:lang w:eastAsia="zh-CN"/>
              </w:rPr>
              <w:t>1</w:t>
            </w: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2"/>
              </w:rPr>
              <w:t xml:space="preserve">    年)</w:t>
            </w: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  <w:t>获政府财政扶持情况说明</w:t>
            </w:r>
          </w:p>
          <w:p>
            <w:pPr>
              <w:spacing w:line="400" w:lineRule="exact"/>
              <w:ind w:left="720" w:hanging="720" w:hangingChars="300"/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4"/>
                <w:szCs w:val="22"/>
              </w:rPr>
              <w:t>（包括扶持内容、金额、获得时间）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0" w:hRule="atLeast"/>
          <w:jc w:val="center"/>
        </w:trPr>
        <w:tc>
          <w:tcPr>
            <w:tcW w:w="9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Times New Roman"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4"/>
                <w:szCs w:val="22"/>
              </w:rPr>
              <w:t>1.市级及以上扶持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Times New Roman"/>
                <w:bCs/>
                <w:kern w:val="0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Times New Roman"/>
                <w:bCs/>
                <w:kern w:val="0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Times New Roman"/>
                <w:bCs/>
                <w:kern w:val="0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4"/>
                <w:szCs w:val="22"/>
              </w:rPr>
              <w:t>2.区级扶持</w:t>
            </w:r>
          </w:p>
          <w:p>
            <w:pPr>
              <w:rPr>
                <w:rFonts w:ascii="仿宋_GB2312" w:hAnsi="宋体" w:eastAsia="仿宋_GB2312" w:cs="Times New Roman"/>
                <w:bCs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left="723" w:hanging="722" w:hangingChars="300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90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本次申请扶持事项说明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（需指出具体申请条款、申请依据及申请扶持金额）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  <w:jc w:val="center"/>
        </w:trPr>
        <w:tc>
          <w:tcPr>
            <w:tcW w:w="9900" w:type="dxa"/>
            <w:vAlign w:val="center"/>
          </w:tcPr>
          <w:p>
            <w:pPr>
              <w:jc w:val="both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</w:p>
        </w:tc>
      </w:tr>
    </w:tbl>
    <w:p>
      <w:pPr>
        <w:widowControl/>
        <w:jc w:val="right"/>
        <w:rPr>
          <w:rFonts w:ascii="仿宋_GB2312" w:hAnsi="宋体" w:eastAsia="仿宋_GB2312" w:cs="Times New Roman"/>
          <w:kern w:val="0"/>
          <w:sz w:val="24"/>
          <w:szCs w:val="22"/>
        </w:rPr>
      </w:pPr>
    </w:p>
    <w:p>
      <w:pPr>
        <w:widowControl/>
        <w:jc w:val="right"/>
        <w:rPr>
          <w:rFonts w:ascii="仿宋_GB2312" w:hAnsi="宋体" w:eastAsia="仿宋_GB2312" w:cs="Times New Roman"/>
          <w:kern w:val="0"/>
          <w:sz w:val="24"/>
          <w:szCs w:val="22"/>
        </w:rPr>
      </w:pPr>
      <w:r>
        <w:rPr>
          <w:rFonts w:hint="eastAsia" w:ascii="仿宋_GB2312" w:hAnsi="宋体" w:eastAsia="仿宋_GB2312" w:cs="Times New Roman"/>
          <w:kern w:val="0"/>
          <w:sz w:val="24"/>
          <w:szCs w:val="22"/>
        </w:rPr>
        <w:t>年    月    日</w:t>
      </w:r>
    </w:p>
    <w:p>
      <w:pPr>
        <w:widowControl/>
        <w:spacing w:line="400" w:lineRule="exact"/>
        <w:jc w:val="right"/>
        <w:rPr>
          <w:rFonts w:hint="eastAsia" w:ascii="仿宋" w:hAnsi="仿宋" w:eastAsia="仿宋" w:cs="AdobeHeitiStd-Regular"/>
          <w:color w:val="000000"/>
          <w:kern w:val="0"/>
          <w:sz w:val="28"/>
          <w:szCs w:val="32"/>
        </w:rPr>
      </w:pPr>
      <w:r>
        <w:rPr>
          <w:rFonts w:hint="eastAsia" w:ascii="仿宋_GB2312" w:hAnsi="宋体" w:eastAsia="仿宋_GB2312" w:cs="Times New Roman"/>
          <w:kern w:val="0"/>
          <w:sz w:val="24"/>
          <w:szCs w:val="22"/>
        </w:rPr>
        <w:t>（申请单位盖章）</w:t>
      </w:r>
    </w:p>
    <w:p>
      <w:pPr>
        <w:autoSpaceDE w:val="0"/>
        <w:autoSpaceDN w:val="0"/>
        <w:adjustRightInd w:val="0"/>
        <w:snapToGrid w:val="0"/>
        <w:spacing w:line="520" w:lineRule="exact"/>
        <w:ind w:firstLine="560" w:firstLineChars="200"/>
        <w:jc w:val="left"/>
        <w:rPr>
          <w:rFonts w:hint="eastAsia" w:ascii="仿宋_GB2312" w:hAnsi="宋体" w:eastAsia="仿宋_GB2312"/>
          <w:color w:val="000000"/>
          <w:kern w:val="0"/>
          <w:sz w:val="24"/>
        </w:rPr>
      </w:pPr>
      <w:r>
        <w:rPr>
          <w:rFonts w:hint="eastAsia" w:ascii="仿宋" w:hAnsi="仿宋" w:eastAsia="仿宋" w:cs="AdobeHeitiStd-Regular"/>
          <w:color w:val="000000"/>
          <w:kern w:val="0"/>
          <w:sz w:val="28"/>
          <w:szCs w:val="32"/>
        </w:rPr>
        <w:t>企业简介（包含但不限于企业名称、地址、成立时间、主营业务、市场情况、人员情况、科研情况、发展趋势、土地权属使用等情况）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</w:pPr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HeitiStd-Regular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AB1B5"/>
    <w:rsid w:val="377AB1B5"/>
    <w:rsid w:val="7EDB6E0D"/>
    <w:rsid w:val="7F9A2DAA"/>
    <w:rsid w:val="E98ED260"/>
    <w:rsid w:val="EBBA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2022-10-18T17:12:00Z</dcterms:created>
  <dc:creator>张诗婕</dc:creator>
  <cp:lastModifiedBy>俞超军</cp:lastModifiedBy>
  <dcterms:modified xsi:type="dcterms:W3CDTF">2022-10-18T09:29:08Z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