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415"/>
        <w:gridCol w:w="2298"/>
        <w:gridCol w:w="1592"/>
        <w:gridCol w:w="1505"/>
        <w:gridCol w:w="2037"/>
        <w:gridCol w:w="2055"/>
        <w:gridCol w:w="2126"/>
        <w:gridCol w:w="9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541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深圳市龙岗区妇幼保健院院内公开招标综合评分表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541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项目：*****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541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评分要素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价格部分（35）</w:t>
            </w:r>
          </w:p>
        </w:tc>
        <w:tc>
          <w:tcPr>
            <w:tcW w:w="5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产品质量及齐全度（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综合实力（20）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服务及其他部分（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运行成本与投标价格的合理性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评标专家通过对样品、产品质量评价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评标专家通过对品牌知名度、认可度方面评价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评标专家通过对产品种类、产品系列完整性、满足临床业务需求方面评价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投标文件中提供的广东省内三甲医院使用证明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配送/售后服务</w:t>
            </w:r>
          </w:p>
        </w:tc>
        <w:tc>
          <w:tcPr>
            <w:tcW w:w="9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序号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评分规则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Sn为供应商进入最终轮给出的最终报价，S1为最终报价中的最低报价，得35分，Sn得分 =(最低报价S1/最终报价Sn)*权重分值（35分）,该值即为该投标企业产品所得价格分。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评标专家对投标产品进行横向比较，进行打分。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优 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良 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中6分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差 1分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评标专家对投标产品进行横向比较，进行打分。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优 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良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差 1分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评标专家对投标公司进行横向比较，进行打分。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全部满足 10分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大部分满足 7分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部分满足 4分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少部分满足 1分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使用证明仅限含投标产品规格型号、价格的发票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或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中标通知书。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满分20分， 1家4分。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根据《售后服务响应表》打分，满分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分，负偏离1项扣1分，扣完为止。</w:t>
            </w:r>
          </w:p>
        </w:tc>
        <w:tc>
          <w:tcPr>
            <w:tcW w:w="9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A公司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B公司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C公司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5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专家签名：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                         ****年**月**日</w:t>
            </w:r>
          </w:p>
        </w:tc>
      </w:tr>
    </w:tbl>
    <w:p/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108E"/>
    <w:rsid w:val="00001445"/>
    <w:rsid w:val="00024C95"/>
    <w:rsid w:val="00073359"/>
    <w:rsid w:val="00121A90"/>
    <w:rsid w:val="0012459E"/>
    <w:rsid w:val="001439B5"/>
    <w:rsid w:val="00163D0B"/>
    <w:rsid w:val="001E7DBA"/>
    <w:rsid w:val="00252C19"/>
    <w:rsid w:val="002D3C02"/>
    <w:rsid w:val="002E03E3"/>
    <w:rsid w:val="00385B33"/>
    <w:rsid w:val="00396E0B"/>
    <w:rsid w:val="0045108E"/>
    <w:rsid w:val="0046288E"/>
    <w:rsid w:val="00525515"/>
    <w:rsid w:val="005426A4"/>
    <w:rsid w:val="00617F2E"/>
    <w:rsid w:val="006350AA"/>
    <w:rsid w:val="0063766E"/>
    <w:rsid w:val="006E199D"/>
    <w:rsid w:val="00713DEA"/>
    <w:rsid w:val="00750D32"/>
    <w:rsid w:val="00760BDB"/>
    <w:rsid w:val="00883448"/>
    <w:rsid w:val="008E0CC3"/>
    <w:rsid w:val="00AD39E2"/>
    <w:rsid w:val="00B72B6F"/>
    <w:rsid w:val="00BA6276"/>
    <w:rsid w:val="00BD09F1"/>
    <w:rsid w:val="00BE2743"/>
    <w:rsid w:val="00C26715"/>
    <w:rsid w:val="00C26DA4"/>
    <w:rsid w:val="00CA644E"/>
    <w:rsid w:val="00D8793E"/>
    <w:rsid w:val="00E33CFA"/>
    <w:rsid w:val="00E60D21"/>
    <w:rsid w:val="00E65A43"/>
    <w:rsid w:val="00ED2456"/>
    <w:rsid w:val="00ED25BB"/>
    <w:rsid w:val="00F73905"/>
    <w:rsid w:val="05243ECD"/>
    <w:rsid w:val="1BC00931"/>
    <w:rsid w:val="77DE0C38"/>
    <w:rsid w:val="7E2266D1"/>
    <w:rsid w:val="7F0A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229</Words>
  <Characters>1306</Characters>
  <Lines>10</Lines>
  <Paragraphs>3</Paragraphs>
  <TotalTime>0</TotalTime>
  <ScaleCrop>false</ScaleCrop>
  <LinksUpToDate>false</LinksUpToDate>
  <CharactersWithSpaces>1532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2019-08-05T00:53:00Z</dcterms:created>
  <dc:creator>郑剑锋</dc:creator>
  <cp:lastModifiedBy>Administrator</cp:lastModifiedBy>
  <cp:lastPrinted>2020-04-27T09:18:00Z</cp:lastPrinted>
  <dcterms:modified xsi:type="dcterms:W3CDTF">2021-06-11T07:58:28Z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