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400" w:lineRule="exact"/>
        <w:jc w:val="left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6"/>
        <w:tblW w:w="15040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5"/>
        <w:gridCol w:w="775"/>
        <w:gridCol w:w="208"/>
        <w:gridCol w:w="532"/>
        <w:gridCol w:w="393"/>
        <w:gridCol w:w="196"/>
        <w:gridCol w:w="342"/>
        <w:gridCol w:w="271"/>
        <w:gridCol w:w="756"/>
        <w:gridCol w:w="52"/>
        <w:gridCol w:w="808"/>
        <w:gridCol w:w="19"/>
        <w:gridCol w:w="1089"/>
        <w:gridCol w:w="436"/>
        <w:gridCol w:w="1082"/>
        <w:gridCol w:w="131"/>
        <w:gridCol w:w="1218"/>
        <w:gridCol w:w="2317"/>
        <w:gridCol w:w="1212"/>
        <w:gridCol w:w="329"/>
        <w:gridCol w:w="912"/>
        <w:gridCol w:w="317"/>
        <w:gridCol w:w="3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附件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8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0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  <w:t>深圳市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 xml:space="preserve">龙岗区第五人民医院公开招聘聘用人员岗位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</w:trPr>
        <w:tc>
          <w:tcPr>
            <w:tcW w:w="1504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单位： 深圳市龙岗区第五人民医院                                                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日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368" w:hRule="atLeast"/>
        </w:trPr>
        <w:tc>
          <w:tcPr>
            <w:tcW w:w="13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主管单位</w:t>
            </w:r>
          </w:p>
        </w:tc>
        <w:tc>
          <w:tcPr>
            <w:tcW w:w="7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岗位编号</w:t>
            </w:r>
          </w:p>
        </w:tc>
        <w:tc>
          <w:tcPr>
            <w:tcW w:w="113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岗位名称</w:t>
            </w:r>
          </w:p>
        </w:tc>
        <w:tc>
          <w:tcPr>
            <w:tcW w:w="80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拟聘人数</w:t>
            </w:r>
          </w:p>
        </w:tc>
        <w:tc>
          <w:tcPr>
            <w:tcW w:w="91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岗位条件</w:t>
            </w:r>
          </w:p>
        </w:tc>
        <w:tc>
          <w:tcPr>
            <w:tcW w:w="155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643" w:hRule="atLeast"/>
        </w:trPr>
        <w:tc>
          <w:tcPr>
            <w:tcW w:w="13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最低学历</w:t>
            </w:r>
          </w:p>
        </w:tc>
        <w:tc>
          <w:tcPr>
            <w:tcW w:w="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最低学位</w:t>
            </w:r>
          </w:p>
        </w:tc>
        <w:tc>
          <w:tcPr>
            <w:tcW w:w="154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最低专业技术资格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与岗位有关的其它条件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户籍</w:t>
            </w:r>
          </w:p>
        </w:tc>
        <w:tc>
          <w:tcPr>
            <w:tcW w:w="155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2467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全科医师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临床医学、中医学、中西医临床医学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全日制普通高等教育学历，社会人员需具有2年及以上医院内科或社康中心岗位工作经历，目前仍在从事相应岗位工作；具有执业医师资格，执业范围为内科、中医、中西医结合或全科医学专业；年龄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中级以上职称可放宽至全日制大专及以上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10" w:type="dxa"/>
          <w:trHeight w:val="2012" w:hRule="atLeast"/>
        </w:trPr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eastAsia="zh-CN"/>
              </w:rPr>
              <w:t>深圳市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龙岗区卫生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eastAsia="zh-CN"/>
              </w:rPr>
              <w:t>健康局</w:t>
            </w:r>
          </w:p>
        </w:tc>
        <w:tc>
          <w:tcPr>
            <w:tcW w:w="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公共卫生</w:t>
            </w:r>
          </w:p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医师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8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本科</w:t>
            </w:r>
          </w:p>
        </w:tc>
        <w:tc>
          <w:tcPr>
            <w:tcW w:w="8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学士</w:t>
            </w:r>
          </w:p>
        </w:tc>
        <w:tc>
          <w:tcPr>
            <w:tcW w:w="1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预防医学</w:t>
            </w:r>
          </w:p>
        </w:tc>
        <w:tc>
          <w:tcPr>
            <w:tcW w:w="121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color w:val="000000" w:themeColor="text1"/>
                <w:kern w:val="0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医师</w:t>
            </w:r>
          </w:p>
        </w:tc>
        <w:tc>
          <w:tcPr>
            <w:tcW w:w="35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全日制普通高等教育学历；具有执业医师资格，执业范围为公共卫生类别专业；年龄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  <w:lang w:val="en-US" w:eastAsia="zh-CN"/>
              </w:rPr>
              <w:t>40</w:t>
            </w: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周岁以下。</w:t>
            </w:r>
          </w:p>
        </w:tc>
        <w:tc>
          <w:tcPr>
            <w:tcW w:w="12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21"/>
                <w:szCs w:val="21"/>
              </w:rPr>
              <w:t>市内外</w:t>
            </w: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spacing w:before="0" w:beforeAutospacing="0" w:after="0" w:afterAutospacing="0" w:line="400" w:lineRule="exact"/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F62EC0"/>
    <w:rsid w:val="01C208F5"/>
    <w:rsid w:val="020617E0"/>
    <w:rsid w:val="05AA7D89"/>
    <w:rsid w:val="09584207"/>
    <w:rsid w:val="0D7B4E71"/>
    <w:rsid w:val="117B2840"/>
    <w:rsid w:val="127A27AD"/>
    <w:rsid w:val="13526E41"/>
    <w:rsid w:val="13F05633"/>
    <w:rsid w:val="177644D0"/>
    <w:rsid w:val="17F72AB1"/>
    <w:rsid w:val="188D3DAC"/>
    <w:rsid w:val="19815AE5"/>
    <w:rsid w:val="1EE20997"/>
    <w:rsid w:val="1FBC2C9C"/>
    <w:rsid w:val="20C74AB4"/>
    <w:rsid w:val="23955CDE"/>
    <w:rsid w:val="25EC1EA8"/>
    <w:rsid w:val="276F0E3E"/>
    <w:rsid w:val="28E9144F"/>
    <w:rsid w:val="2C002162"/>
    <w:rsid w:val="2C526A16"/>
    <w:rsid w:val="2CF66133"/>
    <w:rsid w:val="33D11BA1"/>
    <w:rsid w:val="35586B6B"/>
    <w:rsid w:val="3B5E06F9"/>
    <w:rsid w:val="413F5D9D"/>
    <w:rsid w:val="48E20F78"/>
    <w:rsid w:val="496D4226"/>
    <w:rsid w:val="49D45ACD"/>
    <w:rsid w:val="4C3E0C4C"/>
    <w:rsid w:val="55A93E22"/>
    <w:rsid w:val="57521214"/>
    <w:rsid w:val="590F2597"/>
    <w:rsid w:val="59543BB4"/>
    <w:rsid w:val="597A4A53"/>
    <w:rsid w:val="59F91837"/>
    <w:rsid w:val="5AB14005"/>
    <w:rsid w:val="5B6D7AB2"/>
    <w:rsid w:val="5CF62EC0"/>
    <w:rsid w:val="618D5070"/>
    <w:rsid w:val="619C1A0A"/>
    <w:rsid w:val="689B2999"/>
    <w:rsid w:val="6EA36636"/>
    <w:rsid w:val="702A68FA"/>
    <w:rsid w:val="7546337F"/>
    <w:rsid w:val="759C7591"/>
    <w:rsid w:val="761F0DAB"/>
    <w:rsid w:val="7768259E"/>
    <w:rsid w:val="7D3A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5">
    <w:name w:val="page number"/>
    <w:basedOn w:val="4"/>
    <w:qFormat/>
    <w:uiPriority w:val="0"/>
  </w:style>
  <w:style w:type="character" w:customStyle="1" w:styleId="7">
    <w:name w:val="font3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01"/>
    <w:basedOn w:val="4"/>
    <w:qFormat/>
    <w:uiPriority w:val="0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2021-04-01T07:50:00Z</dcterms:created>
  <dc:creator>Administrator</dc:creator>
  <cp:lastModifiedBy>凌必带（区五院）</cp:lastModifiedBy>
  <cp:lastPrinted>2022-02-28T01:41:00Z</cp:lastPrinted>
  <dcterms:modified xsi:type="dcterms:W3CDTF">2022-04-20T03:43:13Z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  <property fmtid="{D5CDD505-2E9C-101B-9397-08002B2CF9AE}" pid="3" name="ICV">
    <vt:lpwstr>9BA4BF942CD04FCCB5EC4199E070DFC3</vt:lpwstr>
  </property>
</Properties>
</file>