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Cs/>
          <w:sz w:val="32"/>
          <w:szCs w:val="32"/>
        </w:rPr>
      </w:pPr>
      <w:r>
        <w:rPr>
          <w:rFonts w:hint="eastAsia" w:ascii="黑体" w:hAnsi="黑体" w:eastAsia="黑体"/>
          <w:bCs/>
          <w:sz w:val="32"/>
          <w:szCs w:val="32"/>
        </w:rPr>
        <w:t>附件2</w:t>
      </w:r>
    </w:p>
    <w:p>
      <w:pPr>
        <w:spacing w:line="560" w:lineRule="exact"/>
        <w:rPr>
          <w:rFonts w:ascii="黑体" w:hAnsi="黑体" w:eastAsia="黑体"/>
          <w:bCs/>
          <w:sz w:val="32"/>
          <w:szCs w:val="32"/>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w:t>
      </w:r>
      <w:r>
        <w:rPr>
          <w:rFonts w:hint="eastAsia" w:ascii="方正小标宋简体" w:hAnsi="宋体" w:eastAsia="方正小标宋简体"/>
          <w:sz w:val="44"/>
          <w:szCs w:val="44"/>
          <w:lang w:val="en-US" w:eastAsia="zh-CN"/>
        </w:rPr>
        <w:t>22</w:t>
      </w:r>
      <w:r>
        <w:rPr>
          <w:rFonts w:hint="eastAsia" w:ascii="方正小标宋简体" w:hAnsi="宋体" w:eastAsia="方正小标宋简体"/>
          <w:sz w:val="44"/>
          <w:szCs w:val="44"/>
        </w:rPr>
        <w:t>年度</w:t>
      </w:r>
      <w:r>
        <w:rPr>
          <w:rFonts w:hint="default" w:ascii="方正小标宋简体" w:hAnsi="宋体" w:eastAsia="方正小标宋简体"/>
          <w:sz w:val="44"/>
          <w:szCs w:val="44"/>
        </w:rPr>
        <w:t>龙岗区</w:t>
      </w:r>
      <w:r>
        <w:rPr>
          <w:rFonts w:hint="eastAsia" w:ascii="方正小标宋简体" w:hAnsi="宋体" w:eastAsia="方正小标宋简体"/>
          <w:sz w:val="44"/>
          <w:szCs w:val="44"/>
        </w:rPr>
        <w:t>“龙岗工匠”</w:t>
      </w:r>
      <w:r>
        <w:rPr>
          <w:rFonts w:hint="default" w:ascii="方正小标宋简体" w:hAnsi="宋体" w:eastAsia="方正小标宋简体"/>
          <w:sz w:val="44"/>
          <w:szCs w:val="44"/>
        </w:rPr>
        <w:t>遴选</w:t>
      </w:r>
      <w:r>
        <w:rPr>
          <w:rFonts w:hint="eastAsia" w:ascii="方正小标宋简体" w:hAnsi="宋体" w:eastAsia="方正小标宋简体"/>
          <w:sz w:val="44"/>
          <w:szCs w:val="44"/>
        </w:rPr>
        <w:t>申报指引</w:t>
      </w:r>
    </w:p>
    <w:p>
      <w:pPr>
        <w:spacing w:line="560" w:lineRule="exact"/>
        <w:jc w:val="center"/>
        <w:rPr>
          <w:rFonts w:ascii="方正小标宋简体" w:hAnsi="仿宋" w:eastAsia="方正小标宋简体"/>
          <w:sz w:val="44"/>
          <w:szCs w:val="44"/>
        </w:rPr>
      </w:pP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根据《</w:t>
      </w:r>
      <w:r>
        <w:rPr>
          <w:rFonts w:hint="eastAsia" w:ascii="仿宋_GB2312" w:hAnsi="仿宋" w:eastAsia="仿宋_GB2312"/>
          <w:bCs/>
          <w:sz w:val="32"/>
          <w:szCs w:val="32"/>
        </w:rPr>
        <w:t>深圳市龙岗区人力资源局关于印发</w:t>
      </w:r>
      <w:r>
        <w:rPr>
          <w:rFonts w:hint="eastAsia" w:ascii="汉仪平安行粗简" w:hAnsi="汉仪平安行粗简" w:eastAsia="汉仪平安行粗简" w:cs="汉仪平安行粗简"/>
          <w:bCs/>
          <w:sz w:val="32"/>
          <w:szCs w:val="32"/>
        </w:rPr>
        <w:t>〈</w:t>
      </w:r>
      <w:r>
        <w:rPr>
          <w:rFonts w:hint="eastAsia" w:ascii="仿宋_GB2312" w:hAnsi="仿宋" w:eastAsia="仿宋_GB2312"/>
          <w:bCs/>
          <w:sz w:val="32"/>
          <w:szCs w:val="32"/>
        </w:rPr>
        <w:t>龙岗区“龙岗工匠”遴选办法</w:t>
      </w:r>
      <w:r>
        <w:rPr>
          <w:rFonts w:hint="eastAsia" w:ascii="汉仪平安行粗简" w:hAnsi="汉仪平安行粗简" w:eastAsia="汉仪平安行粗简" w:cs="汉仪平安行粗简"/>
          <w:bCs/>
          <w:sz w:val="32"/>
          <w:szCs w:val="32"/>
        </w:rPr>
        <w:t>〉</w:t>
      </w:r>
      <w:r>
        <w:rPr>
          <w:rFonts w:hint="eastAsia" w:ascii="仿宋_GB2312" w:hAnsi="仿宋" w:eastAsia="仿宋_GB2312"/>
          <w:bCs/>
          <w:sz w:val="32"/>
          <w:szCs w:val="32"/>
        </w:rPr>
        <w:t>的通知</w:t>
      </w:r>
      <w:r>
        <w:rPr>
          <w:rFonts w:hint="eastAsia" w:ascii="仿宋_GB2312" w:hAnsi="仿宋" w:eastAsia="仿宋_GB2312"/>
          <w:sz w:val="32"/>
          <w:szCs w:val="32"/>
        </w:rPr>
        <w:t>》</w:t>
      </w:r>
      <w:r>
        <w:rPr>
          <w:rFonts w:hint="default" w:ascii="仿宋_GB2312" w:hAnsi="仿宋" w:eastAsia="仿宋_GB2312"/>
          <w:sz w:val="32"/>
          <w:szCs w:val="32"/>
        </w:rPr>
        <w:t>（</w:t>
      </w:r>
      <w:r>
        <w:rPr>
          <w:rFonts w:hint="eastAsia" w:ascii="仿宋_GB2312" w:hAnsi="仿宋" w:eastAsia="仿宋_GB2312"/>
          <w:sz w:val="32"/>
          <w:szCs w:val="32"/>
        </w:rPr>
        <w:t>深龙人规〔2021〕1 号</w:t>
      </w:r>
      <w:r>
        <w:rPr>
          <w:rFonts w:hint="default" w:ascii="仿宋_GB2312" w:hAnsi="仿宋" w:eastAsia="仿宋_GB2312"/>
          <w:sz w:val="32"/>
          <w:szCs w:val="32"/>
        </w:rPr>
        <w:t>）</w:t>
      </w:r>
      <w:r>
        <w:rPr>
          <w:rFonts w:hint="eastAsia" w:ascii="仿宋_GB2312" w:hAnsi="仿宋" w:eastAsia="仿宋_GB2312"/>
          <w:sz w:val="32"/>
          <w:szCs w:val="32"/>
        </w:rPr>
        <w:t>相关规定，为便于20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年度</w:t>
      </w:r>
      <w:r>
        <w:rPr>
          <w:rFonts w:hint="default" w:ascii="仿宋_GB2312" w:hAnsi="仿宋" w:eastAsia="仿宋_GB2312"/>
          <w:sz w:val="32"/>
          <w:szCs w:val="32"/>
        </w:rPr>
        <w:t>龙岗区</w:t>
      </w:r>
      <w:r>
        <w:rPr>
          <w:rFonts w:hint="eastAsia" w:ascii="仿宋_GB2312" w:hAnsi="仿宋" w:eastAsia="仿宋_GB2312"/>
          <w:sz w:val="32"/>
          <w:szCs w:val="32"/>
        </w:rPr>
        <w:t>“龙岗工匠”</w:t>
      </w:r>
      <w:r>
        <w:rPr>
          <w:rFonts w:hint="default" w:ascii="仿宋_GB2312" w:hAnsi="仿宋" w:eastAsia="仿宋_GB2312"/>
          <w:sz w:val="32"/>
          <w:szCs w:val="32"/>
        </w:rPr>
        <w:t>遴选</w:t>
      </w:r>
      <w:r>
        <w:rPr>
          <w:rFonts w:hint="eastAsia" w:ascii="仿宋_GB2312" w:hAnsi="仿宋" w:eastAsia="仿宋_GB2312"/>
          <w:sz w:val="32"/>
          <w:szCs w:val="32"/>
        </w:rPr>
        <w:t>申报，特制定本指引。</w:t>
      </w:r>
      <w:r>
        <w:rPr>
          <w:rFonts w:hint="eastAsia" w:ascii="仿宋_GB2312" w:hAnsi="仿宋" w:eastAsia="仿宋_GB2312"/>
          <w:sz w:val="32"/>
          <w:szCs w:val="32"/>
          <w:lang w:val="en-US" w:eastAsia="zh-CN"/>
        </w:rPr>
        <w:t xml:space="preserve"> </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一、申报人基本条件</w:t>
      </w:r>
      <w:r>
        <w:rPr>
          <w:rFonts w:hint="eastAsia" w:ascii="仿宋_GB2312" w:hAnsi="仿宋_GB2312" w:eastAsia="仿宋_GB2312" w:cs="仿宋_GB2312"/>
          <w:sz w:val="32"/>
          <w:szCs w:val="32"/>
        </w:rPr>
        <w:t>（同时具备以下条件）</w:t>
      </w:r>
    </w:p>
    <w:p>
      <w:pPr>
        <w:tabs>
          <w:tab w:val="left" w:pos="42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（一）申报人应为在</w:t>
      </w:r>
      <w:r>
        <w:rPr>
          <w:rFonts w:hint="default" w:ascii="仿宋_GB2312" w:hAnsi="仿宋_GB2312" w:eastAsia="仿宋_GB2312" w:cs="仿宋_GB2312"/>
          <w:sz w:val="32"/>
          <w:szCs w:val="32"/>
        </w:rPr>
        <w:t>龙岗</w:t>
      </w:r>
      <w:r>
        <w:rPr>
          <w:rFonts w:hint="eastAsia" w:ascii="仿宋_GB2312" w:hAnsi="仿宋_GB2312" w:eastAsia="仿宋_GB2312" w:cs="仿宋_GB2312"/>
          <w:sz w:val="32"/>
          <w:szCs w:val="32"/>
        </w:rPr>
        <w:t>区从事技术技能工作的高技能人才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政府机关及事业单位在编人员、院校学生不</w:t>
      </w:r>
      <w:r>
        <w:rPr>
          <w:rFonts w:hint="default" w:ascii="仿宋_GB2312" w:hAnsi="仿宋_GB2312" w:eastAsia="仿宋_GB2312" w:cs="仿宋_GB2312"/>
          <w:sz w:val="32"/>
          <w:szCs w:val="32"/>
        </w:rPr>
        <w:t>在</w:t>
      </w:r>
      <w:r>
        <w:rPr>
          <w:rFonts w:hint="eastAsia" w:ascii="仿宋_GB2312" w:hAnsi="仿宋_GB2312" w:eastAsia="仿宋_GB2312" w:cs="仿宋_GB2312"/>
          <w:sz w:val="32"/>
          <w:szCs w:val="32"/>
        </w:rPr>
        <w:t>申报</w:t>
      </w:r>
      <w:r>
        <w:rPr>
          <w:rFonts w:hint="default" w:ascii="仿宋_GB2312" w:hAnsi="仿宋_GB2312" w:eastAsia="仿宋_GB2312" w:cs="仿宋_GB2312"/>
          <w:sz w:val="32"/>
          <w:szCs w:val="32"/>
        </w:rPr>
        <w:t>范围</w:t>
      </w:r>
      <w:r>
        <w:rPr>
          <w:rFonts w:hint="eastAsia" w:ascii="仿宋_GB2312" w:hAnsi="仿宋_GB2312" w:eastAsia="仿宋_GB2312" w:cs="仿宋_GB2312"/>
          <w:sz w:val="32"/>
          <w:szCs w:val="32"/>
        </w:rPr>
        <w:t>。</w:t>
      </w:r>
    </w:p>
    <w:p>
      <w:pPr>
        <w:tabs>
          <w:tab w:val="left" w:pos="420"/>
        </w:tabs>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（二）申报人</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在龙岗从事技术技能工作满 2 年</w:t>
      </w:r>
      <w:r>
        <w:rPr>
          <w:rFonts w:hint="default" w:ascii="仿宋_GB2312" w:hAnsi="仿宋_GB2312" w:eastAsia="仿宋_GB2312" w:cs="仿宋_GB2312"/>
          <w:sz w:val="32"/>
          <w:szCs w:val="32"/>
        </w:rPr>
        <w:t>。</w:t>
      </w:r>
    </w:p>
    <w:p>
      <w:pPr>
        <w:tabs>
          <w:tab w:val="left" w:pos="420"/>
        </w:tabs>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1.在龙岗工作是指申报人应在注册地为龙岗区的单位工作，劳务派遣人员以实际工作单位为准。</w:t>
      </w:r>
    </w:p>
    <w:p>
      <w:pPr>
        <w:tabs>
          <w:tab w:val="left" w:pos="420"/>
        </w:tabs>
        <w:spacing w:line="56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rPr>
        <w:t>2.工作满两年是指</w:t>
      </w:r>
      <w:r>
        <w:rPr>
          <w:rFonts w:hint="default" w:ascii="仿宋_GB2312" w:hAnsi="仿宋_GB2312" w:eastAsia="仿宋_GB2312" w:cs="仿宋_GB2312"/>
          <w:sz w:val="32"/>
          <w:szCs w:val="32"/>
        </w:rPr>
        <w:t>申报人</w:t>
      </w:r>
      <w:r>
        <w:rPr>
          <w:rFonts w:hint="default" w:ascii="仿宋_GB2312" w:hAnsi="仿宋_GB2312" w:eastAsia="仿宋_GB2312" w:cs="仿宋_GB2312"/>
          <w:sz w:val="32"/>
          <w:szCs w:val="32"/>
        </w:rPr>
        <w:t>近两年在龙岗</w:t>
      </w:r>
      <w:r>
        <w:rPr>
          <w:rFonts w:hint="default" w:ascii="仿宋_GB2312" w:hAnsi="仿宋_GB2312" w:eastAsia="仿宋_GB2312" w:cs="仿宋_GB2312"/>
          <w:sz w:val="32"/>
          <w:szCs w:val="32"/>
        </w:rPr>
        <w:t>区单位</w:t>
      </w:r>
      <w:r>
        <w:rPr>
          <w:rFonts w:hint="default" w:ascii="仿宋_GB2312" w:hAnsi="仿宋_GB2312" w:eastAsia="仿宋_GB2312" w:cs="仿宋_GB2312"/>
          <w:sz w:val="32"/>
          <w:szCs w:val="32"/>
        </w:rPr>
        <w:t>工作并连续缴纳社保。</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（三）申报人应具有技师及以上职业资格或同等技术技能水平</w:t>
      </w:r>
      <w:r>
        <w:rPr>
          <w:rFonts w:hint="default" w:ascii="仿宋_GB2312" w:hAnsi="仿宋" w:eastAsia="仿宋_GB2312"/>
          <w:sz w:val="32"/>
          <w:szCs w:val="32"/>
        </w:rPr>
        <w:t>，</w:t>
      </w:r>
      <w:r>
        <w:rPr>
          <w:rFonts w:hint="eastAsia" w:ascii="仿宋_GB2312" w:hAnsi="仿宋_GB2312" w:eastAsia="仿宋_GB2312" w:cs="仿宋_GB2312"/>
          <w:sz w:val="32"/>
          <w:szCs w:val="32"/>
        </w:rPr>
        <w:t>且在法定退休年龄以内</w:t>
      </w:r>
      <w:r>
        <w:rPr>
          <w:rFonts w:hint="eastAsia" w:ascii="仿宋_GB2312" w:hAnsi="仿宋" w:eastAsia="仿宋_GB2312"/>
          <w:sz w:val="32"/>
          <w:szCs w:val="32"/>
        </w:rPr>
        <w:t>。</w:t>
      </w:r>
    </w:p>
    <w:p>
      <w:pPr>
        <w:tabs>
          <w:tab w:val="left" w:pos="420"/>
        </w:tabs>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 w:eastAsia="仿宋_GB2312"/>
          <w:sz w:val="32"/>
          <w:szCs w:val="32"/>
        </w:rPr>
        <w:t>技师</w:t>
      </w:r>
      <w:r>
        <w:rPr>
          <w:rFonts w:hint="eastAsia" w:ascii="仿宋_GB2312" w:hAnsi="仿宋_GB2312" w:eastAsia="仿宋_GB2312" w:cs="仿宋_GB2312"/>
          <w:sz w:val="32"/>
          <w:szCs w:val="32"/>
        </w:rPr>
        <w:t>及以上</w:t>
      </w:r>
      <w:r>
        <w:rPr>
          <w:rFonts w:hint="eastAsia" w:ascii="仿宋_GB2312" w:hAnsi="仿宋" w:eastAsia="仿宋_GB2312"/>
          <w:sz w:val="32"/>
          <w:szCs w:val="32"/>
        </w:rPr>
        <w:t>职业资格</w:t>
      </w:r>
      <w:r>
        <w:rPr>
          <w:rFonts w:hint="eastAsia" w:ascii="仿宋_GB2312" w:hAnsi="仿宋_GB2312" w:eastAsia="仿宋_GB2312" w:cs="仿宋_GB2312"/>
          <w:sz w:val="32"/>
          <w:szCs w:val="32"/>
        </w:rPr>
        <w:t>是指取得人力资源保障部门颁发的技师及以上职业资格或参加职业技能等级认定取得技师及以上证书的人员</w:t>
      </w:r>
      <w:r>
        <w:rPr>
          <w:rFonts w:hint="default" w:ascii="仿宋_GB2312" w:hAnsi="仿宋_GB2312" w:eastAsia="仿宋_GB2312" w:cs="仿宋_GB2312"/>
          <w:sz w:val="32"/>
          <w:szCs w:val="32"/>
        </w:rPr>
        <w:t>。</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同等技术技能水平是指在生产服务一线技能技术岗位工作，被所在企业认定具有该企业所设技术工人岗位系列中某一职业（工种）的技师</w:t>
      </w:r>
      <w:r>
        <w:rPr>
          <w:rFonts w:hint="default" w:ascii="仿宋_GB2312" w:hAnsi="仿宋_GB2312" w:eastAsia="仿宋_GB2312" w:cs="仿宋_GB2312"/>
          <w:sz w:val="32"/>
          <w:szCs w:val="32"/>
        </w:rPr>
        <w:t>及以上</w:t>
      </w:r>
      <w:r>
        <w:rPr>
          <w:rFonts w:hint="eastAsia" w:ascii="仿宋_GB2312" w:hAnsi="仿宋_GB2312" w:eastAsia="仿宋_GB2312" w:cs="仿宋_GB2312"/>
          <w:sz w:val="32"/>
          <w:szCs w:val="32"/>
        </w:rPr>
        <w:t>同等技术技能水平，并能提供企业加盖公章的证明材料。</w:t>
      </w:r>
    </w:p>
    <w:p>
      <w:pPr>
        <w:tabs>
          <w:tab w:val="left" w:pos="42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）申报人</w:t>
      </w:r>
      <w:r>
        <w:rPr>
          <w:rFonts w:hint="default" w:ascii="仿宋_GB2312" w:hAnsi="仿宋_GB2312" w:eastAsia="仿宋_GB2312" w:cs="仿宋_GB2312"/>
          <w:sz w:val="32"/>
          <w:szCs w:val="32"/>
        </w:rPr>
        <w:t>应遵纪守法</w:t>
      </w:r>
      <w:r>
        <w:rPr>
          <w:rFonts w:hint="eastAsia" w:ascii="仿宋_GB2312" w:hAnsi="仿宋_GB2312" w:eastAsia="仿宋_GB2312" w:cs="仿宋_GB2312"/>
          <w:sz w:val="32"/>
          <w:szCs w:val="32"/>
        </w:rPr>
        <w:t>、无刑事犯罪记录和无侵犯知识产权等违反国家法律法规的情形。</w:t>
      </w:r>
    </w:p>
    <w:p>
      <w:pPr>
        <w:tabs>
          <w:tab w:val="left" w:pos="42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）申报人应在所从事职业中未发生过安全生产事故，且无违反职业道德、对工作和社会造成恶劣影响的行为。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二、申报方式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申报“龙岗工匠”可通过个人自主申报</w:t>
      </w:r>
      <w:r>
        <w:rPr>
          <w:rFonts w:hint="eastAsia" w:ascii="仿宋_GB2312" w:hAnsi="仿宋" w:eastAsia="仿宋_GB2312"/>
          <w:sz w:val="32"/>
          <w:szCs w:val="32"/>
          <w:lang w:eastAsia="zh-CN"/>
        </w:rPr>
        <w:t>和单位推荐两种</w:t>
      </w:r>
      <w:r>
        <w:rPr>
          <w:rFonts w:hint="eastAsia" w:ascii="仿宋_GB2312" w:hAnsi="仿宋" w:eastAsia="仿宋_GB2312"/>
          <w:sz w:val="32"/>
          <w:szCs w:val="32"/>
        </w:rPr>
        <w:t>方式</w:t>
      </w:r>
      <w:r>
        <w:rPr>
          <w:rFonts w:hint="default" w:ascii="仿宋_GB2312" w:hAnsi="仿宋" w:eastAsia="仿宋_GB2312"/>
          <w:sz w:val="32"/>
          <w:szCs w:val="32"/>
        </w:rPr>
        <w:t>进行</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（一）个人自主申报。</w:t>
      </w:r>
      <w:r>
        <w:rPr>
          <w:rFonts w:hint="eastAsia" w:ascii="仿宋_GB2312" w:hAnsi="仿宋" w:eastAsia="仿宋_GB2312"/>
          <w:sz w:val="32"/>
          <w:szCs w:val="32"/>
        </w:rPr>
        <w:t>个人</w:t>
      </w:r>
      <w:r>
        <w:rPr>
          <w:rFonts w:hint="default" w:ascii="仿宋_GB2312" w:hAnsi="仿宋" w:eastAsia="仿宋_GB2312"/>
          <w:sz w:val="32"/>
          <w:szCs w:val="32"/>
        </w:rPr>
        <w:t>按申报要求直接申报</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楷体_GB2312" w:hAnsi="楷体" w:eastAsia="楷体_GB2312"/>
          <w:sz w:val="32"/>
          <w:szCs w:val="32"/>
        </w:rPr>
        <w:t>（二）</w:t>
      </w:r>
      <w:r>
        <w:rPr>
          <w:rFonts w:hint="eastAsia" w:ascii="楷体_GB2312" w:hAnsi="楷体" w:eastAsia="楷体_GB2312"/>
          <w:sz w:val="32"/>
          <w:szCs w:val="32"/>
          <w:lang w:eastAsia="zh-CN"/>
        </w:rPr>
        <w:t>单位</w:t>
      </w:r>
      <w:r>
        <w:rPr>
          <w:rFonts w:hint="eastAsia" w:ascii="楷体_GB2312" w:hAnsi="楷体" w:eastAsia="楷体_GB2312"/>
          <w:sz w:val="32"/>
          <w:szCs w:val="32"/>
        </w:rPr>
        <w:t>推荐。</w:t>
      </w:r>
      <w:r>
        <w:rPr>
          <w:rFonts w:hint="eastAsia" w:ascii="仿宋_GB2312" w:hAnsi="仿宋" w:eastAsia="仿宋_GB2312"/>
          <w:sz w:val="32"/>
          <w:szCs w:val="32"/>
        </w:rPr>
        <w:t>单位可推荐本单位的高技能人才申报，</w:t>
      </w:r>
      <w:r>
        <w:rPr>
          <w:rFonts w:hint="eastAsia" w:ascii="仿宋_GB2312" w:hAnsi="仿宋_GB2312" w:eastAsia="仿宋_GB2312" w:cs="仿宋_GB2312"/>
          <w:sz w:val="32"/>
          <w:szCs w:val="32"/>
        </w:rPr>
        <w:t>推荐时须在被推荐人的申请表上签署推荐意见</w:t>
      </w:r>
      <w:r>
        <w:rPr>
          <w:rFonts w:hint="default" w:ascii="仿宋_GB2312" w:hAnsi="仿宋_GB2312" w:eastAsia="仿宋_GB2312" w:cs="仿宋_GB2312"/>
          <w:sz w:val="32"/>
          <w:szCs w:val="32"/>
        </w:rPr>
        <w:t>并</w:t>
      </w:r>
      <w:r>
        <w:rPr>
          <w:rFonts w:hint="eastAsia" w:ascii="仿宋_GB2312" w:hAnsi="仿宋_GB2312" w:eastAsia="仿宋_GB2312" w:cs="仿宋_GB2312"/>
          <w:sz w:val="32"/>
          <w:szCs w:val="32"/>
        </w:rPr>
        <w:t>加盖公章</w:t>
      </w:r>
      <w:r>
        <w:rPr>
          <w:rFonts w:hint="eastAsia" w:ascii="仿宋_GB2312" w:hAnsi="仿宋"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三、申报材料</w:t>
      </w:r>
    </w:p>
    <w:p>
      <w:pPr>
        <w:spacing w:line="560" w:lineRule="exact"/>
        <w:ind w:firstLine="640" w:firstLineChars="200"/>
        <w:rPr>
          <w:rFonts w:hint="default"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rPr>
        <w:t>《龙岗区“龙岗工匠”申报表》（不可变动表格格式，不够部分可附页,A4纸双面打印，一式两份，其中一份随册装订）</w:t>
      </w:r>
      <w:r>
        <w:rPr>
          <w:rFonts w:hint="default" w:ascii="仿宋_GB2312" w:hAnsi="仿宋" w:eastAsia="仿宋_GB2312" w:cs="仿宋_GB2312"/>
          <w:sz w:val="32"/>
          <w:szCs w:val="32"/>
        </w:rPr>
        <w:t>。</w:t>
      </w:r>
    </w:p>
    <w:p>
      <w:pPr>
        <w:spacing w:line="560" w:lineRule="exact"/>
        <w:ind w:firstLine="640" w:firstLineChars="200"/>
        <w:rPr>
          <w:rFonts w:hint="default" w:ascii="仿宋_GB2312" w:hAnsi="仿宋" w:eastAsia="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二</w:t>
      </w:r>
      <w:r>
        <w:rPr>
          <w:rFonts w:hint="eastAsia" w:ascii="仿宋_GB2312" w:hAnsi="仿宋_GB2312" w:eastAsia="仿宋_GB2312" w:cs="仿宋_GB2312"/>
          <w:sz w:val="32"/>
          <w:szCs w:val="32"/>
        </w:rPr>
        <w:t>）</w:t>
      </w:r>
      <w:r>
        <w:rPr>
          <w:rFonts w:hint="eastAsia" w:ascii="仿宋_GB2312" w:hAnsi="仿宋" w:eastAsia="仿宋_GB2312"/>
          <w:sz w:val="32"/>
          <w:szCs w:val="32"/>
        </w:rPr>
        <w:t>身份证</w:t>
      </w:r>
      <w:r>
        <w:rPr>
          <w:rFonts w:hint="default" w:ascii="仿宋_GB2312" w:hAnsi="仿宋" w:eastAsia="仿宋_GB2312"/>
          <w:sz w:val="32"/>
          <w:szCs w:val="32"/>
        </w:rPr>
        <w:t>明</w:t>
      </w:r>
      <w:r>
        <w:rPr>
          <w:rFonts w:hint="eastAsia" w:ascii="仿宋_GB2312" w:hAnsi="仿宋" w:eastAsia="仿宋_GB2312"/>
          <w:sz w:val="32"/>
          <w:szCs w:val="32"/>
        </w:rPr>
        <w:t>复印件（验原件留复印件）</w:t>
      </w:r>
      <w:r>
        <w:rPr>
          <w:rFonts w:hint="default" w:ascii="仿宋_GB2312" w:hAnsi="仿宋" w:eastAsia="仿宋_GB2312"/>
          <w:sz w:val="32"/>
          <w:szCs w:val="32"/>
        </w:rPr>
        <w:t>。</w:t>
      </w:r>
    </w:p>
    <w:p>
      <w:pPr>
        <w:spacing w:line="560" w:lineRule="exact"/>
        <w:ind w:firstLine="640" w:firstLineChars="200"/>
        <w:rPr>
          <w:rFonts w:hint="default" w:ascii="仿宋_GB2312" w:hAnsi="仿宋" w:eastAsia="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三</w:t>
      </w:r>
      <w:r>
        <w:rPr>
          <w:rFonts w:hint="eastAsia" w:ascii="仿宋_GB2312" w:hAnsi="仿宋_GB2312" w:eastAsia="仿宋_GB2312" w:cs="仿宋_GB2312"/>
          <w:sz w:val="32"/>
          <w:szCs w:val="32"/>
        </w:rPr>
        <w:t>）</w:t>
      </w:r>
      <w:r>
        <w:rPr>
          <w:rFonts w:hint="eastAsia" w:ascii="仿宋_GB2312" w:hAnsi="仿宋" w:eastAsia="仿宋_GB2312"/>
          <w:sz w:val="32"/>
          <w:szCs w:val="32"/>
        </w:rPr>
        <w:t>学历证书复印件（验原件留复印件）</w:t>
      </w:r>
      <w:r>
        <w:rPr>
          <w:rFonts w:hint="default" w:ascii="仿宋_GB2312" w:hAnsi="仿宋" w:eastAsia="仿宋_GB2312"/>
          <w:sz w:val="32"/>
          <w:szCs w:val="32"/>
        </w:rPr>
        <w:t>。</w:t>
      </w:r>
    </w:p>
    <w:p>
      <w:pPr>
        <w:spacing w:line="58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四</w:t>
      </w:r>
      <w:r>
        <w:rPr>
          <w:rFonts w:hint="eastAsia" w:ascii="仿宋_GB2312" w:hAnsi="仿宋_GB2312" w:eastAsia="仿宋_GB2312" w:cs="仿宋_GB2312"/>
          <w:sz w:val="32"/>
          <w:szCs w:val="32"/>
        </w:rPr>
        <w:t>）职业资格证书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职业技能等级证书</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专业技术职称</w:t>
      </w:r>
      <w:r>
        <w:rPr>
          <w:rFonts w:hint="default" w:ascii="仿宋_GB2312" w:hAnsi="仿宋_GB2312" w:eastAsia="仿宋_GB2312" w:cs="仿宋_GB2312"/>
          <w:sz w:val="32"/>
          <w:szCs w:val="32"/>
        </w:rPr>
        <w:t>证书</w:t>
      </w:r>
      <w:r>
        <w:rPr>
          <w:rFonts w:hint="eastAsia" w:ascii="仿宋_GB2312" w:hAnsi="仿宋_GB2312" w:eastAsia="仿宋_GB2312" w:cs="仿宋_GB2312"/>
          <w:sz w:val="32"/>
          <w:szCs w:val="32"/>
        </w:rPr>
        <w:t>（验原件留复印件）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同一职业（工种）只需提交最高等级的职业资格证</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职业技能等级证</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，同一专业只需提交最高等级的专业技术职称证</w:t>
      </w:r>
      <w:r>
        <w:rPr>
          <w:rFonts w:hint="default" w:ascii="仿宋_GB2312" w:hAnsi="仿宋_GB2312" w:eastAsia="仿宋_GB2312" w:cs="仿宋_GB2312"/>
          <w:sz w:val="32"/>
          <w:szCs w:val="32"/>
        </w:rPr>
        <w:t>。</w:t>
      </w:r>
    </w:p>
    <w:p>
      <w:pPr>
        <w:spacing w:line="580" w:lineRule="exact"/>
        <w:ind w:firstLine="640" w:firstLineChars="200"/>
        <w:rPr>
          <w:rFonts w:hint="default" w:ascii="仿宋_GB2312" w:hAnsi="仿宋" w:eastAsia="仿宋_GB2312"/>
          <w:sz w:val="32"/>
          <w:szCs w:val="32"/>
        </w:rPr>
      </w:pPr>
      <w:r>
        <w:rPr>
          <w:rFonts w:hint="default" w:ascii="仿宋_GB2312" w:hAnsi="仿宋_GB2312" w:eastAsia="仿宋_GB2312" w:cs="仿宋_GB2312"/>
          <w:sz w:val="32"/>
          <w:szCs w:val="32"/>
        </w:rPr>
        <w:t>（五）</w:t>
      </w:r>
      <w:r>
        <w:rPr>
          <w:rFonts w:hint="eastAsia" w:ascii="仿宋_GB2312" w:hAnsi="仿宋" w:eastAsia="仿宋_GB2312"/>
          <w:sz w:val="32"/>
          <w:szCs w:val="32"/>
        </w:rPr>
        <w:t>企业出具的同等技术技能水平证明原件</w:t>
      </w:r>
      <w:r>
        <w:rPr>
          <w:rFonts w:hint="default" w:ascii="仿宋_GB2312" w:hAnsi="仿宋" w:eastAsia="仿宋_GB2312"/>
          <w:sz w:val="32"/>
          <w:szCs w:val="32"/>
        </w:rPr>
        <w:t>（若提交了第四项材料，</w:t>
      </w:r>
      <w:r>
        <w:rPr>
          <w:rFonts w:hint="default" w:ascii="仿宋_GB2312" w:hAnsi="仿宋" w:eastAsia="仿宋_GB2312"/>
          <w:sz w:val="32"/>
          <w:szCs w:val="32"/>
        </w:rPr>
        <w:t>已符合</w:t>
      </w:r>
      <w:r>
        <w:rPr>
          <w:rFonts w:hint="eastAsia" w:ascii="仿宋_GB2312" w:hAnsi="仿宋" w:eastAsia="仿宋_GB2312"/>
          <w:sz w:val="32"/>
          <w:szCs w:val="32"/>
        </w:rPr>
        <w:t>技师及以上技术技能水平</w:t>
      </w:r>
      <w:r>
        <w:rPr>
          <w:rFonts w:hint="default" w:ascii="仿宋_GB2312" w:hAnsi="仿宋" w:eastAsia="仿宋_GB2312"/>
          <w:sz w:val="32"/>
          <w:szCs w:val="32"/>
        </w:rPr>
        <w:t>需求，</w:t>
      </w:r>
      <w:r>
        <w:rPr>
          <w:rFonts w:hint="eastAsia" w:ascii="仿宋_GB2312" w:hAnsi="仿宋_GB2312" w:eastAsia="仿宋_GB2312" w:cs="仿宋_GB2312"/>
          <w:sz w:val="32"/>
          <w:szCs w:val="32"/>
        </w:rPr>
        <w:t>本项</w:t>
      </w:r>
      <w:r>
        <w:rPr>
          <w:rFonts w:hint="default" w:ascii="仿宋_GB2312" w:hAnsi="仿宋_GB2312" w:eastAsia="仿宋_GB2312" w:cs="仿宋_GB2312"/>
          <w:sz w:val="32"/>
          <w:szCs w:val="32"/>
        </w:rPr>
        <w:t>则</w:t>
      </w:r>
      <w:r>
        <w:rPr>
          <w:rFonts w:hint="eastAsia" w:ascii="仿宋_GB2312" w:hAnsi="仿宋_GB2312" w:eastAsia="仿宋_GB2312" w:cs="仿宋_GB2312"/>
          <w:sz w:val="32"/>
          <w:szCs w:val="32"/>
        </w:rPr>
        <w:t>不必提交</w:t>
      </w:r>
      <w:r>
        <w:rPr>
          <w:rFonts w:hint="default" w:ascii="仿宋_GB2312" w:hAnsi="仿宋" w:eastAsia="仿宋_GB2312"/>
          <w:sz w:val="32"/>
          <w:szCs w:val="32"/>
        </w:rPr>
        <w:t>）。</w:t>
      </w:r>
    </w:p>
    <w:p>
      <w:pPr>
        <w:spacing w:line="560" w:lineRule="exact"/>
        <w:ind w:firstLine="640" w:firstLineChars="200"/>
        <w:rPr>
          <w:rFonts w:hint="default" w:ascii="仿宋_GB2312" w:hAnsi="仿宋" w:eastAsia="仿宋_GB2312"/>
          <w:sz w:val="32"/>
          <w:szCs w:val="32"/>
        </w:rPr>
      </w:pPr>
      <w:r>
        <w:rPr>
          <w:rFonts w:hint="eastAsia" w:ascii="仿宋_GB2312" w:hAnsi="仿宋" w:eastAsia="仿宋_GB2312"/>
          <w:sz w:val="32"/>
          <w:szCs w:val="32"/>
        </w:rPr>
        <w:t>（</w:t>
      </w:r>
      <w:r>
        <w:rPr>
          <w:rFonts w:hint="default" w:ascii="仿宋_GB2312" w:hAnsi="仿宋" w:eastAsia="仿宋_GB2312"/>
          <w:sz w:val="32"/>
          <w:szCs w:val="32"/>
        </w:rPr>
        <w:t>六</w:t>
      </w:r>
      <w:r>
        <w:rPr>
          <w:rFonts w:hint="eastAsia" w:ascii="仿宋_GB2312" w:hAnsi="仿宋" w:eastAsia="仿宋_GB2312"/>
          <w:sz w:val="32"/>
          <w:szCs w:val="32"/>
        </w:rPr>
        <w:t>）</w:t>
      </w:r>
      <w:r>
        <w:rPr>
          <w:rFonts w:hint="eastAsia" w:ascii="仿宋_GB2312" w:hAnsi="宋体" w:eastAsia="仿宋_GB2312" w:cs="宋体"/>
          <w:bCs/>
          <w:kern w:val="0"/>
          <w:sz w:val="32"/>
          <w:szCs w:val="32"/>
        </w:rPr>
        <w:t>近5年内取得</w:t>
      </w:r>
      <w:r>
        <w:rPr>
          <w:rFonts w:hint="eastAsia" w:ascii="仿宋_GB2312" w:hAnsi="仿宋" w:eastAsia="仿宋_GB2312"/>
          <w:sz w:val="32"/>
          <w:szCs w:val="32"/>
        </w:rPr>
        <w:t>发明专利、表彰奖励、技术成果等相关材料（验原件留复印件）</w:t>
      </w:r>
      <w:r>
        <w:rPr>
          <w:rFonts w:hint="default" w:ascii="仿宋_GB2312" w:hAnsi="仿宋" w:eastAsia="仿宋_GB2312"/>
          <w:sz w:val="32"/>
          <w:szCs w:val="32"/>
        </w:rPr>
        <w:t>。</w:t>
      </w:r>
    </w:p>
    <w:p>
      <w:pPr>
        <w:spacing w:line="560" w:lineRule="exact"/>
        <w:ind w:firstLine="640" w:firstLineChars="200"/>
        <w:rPr>
          <w:rFonts w:hint="default" w:ascii="仿宋_GB2312" w:hAnsi="仿宋" w:eastAsia="仿宋_GB2312"/>
          <w:sz w:val="32"/>
          <w:szCs w:val="32"/>
          <w:lang w:eastAsia="zh-CN"/>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七</w:t>
      </w:r>
      <w:r>
        <w:rPr>
          <w:rFonts w:hint="eastAsia" w:ascii="仿宋_GB2312" w:hAnsi="仿宋_GB2312" w:eastAsia="仿宋_GB2312" w:cs="仿宋_GB2312"/>
          <w:sz w:val="32"/>
          <w:szCs w:val="32"/>
        </w:rPr>
        <w:t>）</w:t>
      </w:r>
      <w:r>
        <w:rPr>
          <w:rFonts w:hint="eastAsia" w:ascii="仿宋_GB2312" w:hAnsi="仿宋" w:eastAsia="仿宋_GB2312"/>
          <w:sz w:val="32"/>
          <w:szCs w:val="32"/>
        </w:rPr>
        <w:t>缴纳社保证明</w:t>
      </w:r>
      <w:r>
        <w:rPr>
          <w:rFonts w:hint="eastAsia" w:ascii="仿宋_GB2312" w:hAnsi="仿宋" w:eastAsia="仿宋_GB2312"/>
          <w:sz w:val="32"/>
          <w:szCs w:val="32"/>
          <w:lang w:val="en-US" w:eastAsia="zh-CN"/>
        </w:rPr>
        <w:t>（</w:t>
      </w:r>
      <w:r>
        <w:rPr>
          <w:rFonts w:hint="eastAsia" w:ascii="仿宋_GB2312" w:hAnsi="仿宋" w:eastAsia="仿宋_GB2312"/>
          <w:sz w:val="32"/>
          <w:szCs w:val="32"/>
        </w:rPr>
        <w:t>证明及打印方式见</w:t>
      </w:r>
      <w:r>
        <w:rPr>
          <w:rFonts w:hint="default" w:ascii="仿宋_GB2312" w:hAnsi="仿宋" w:eastAsia="仿宋_GB2312"/>
          <w:sz w:val="32"/>
          <w:szCs w:val="32"/>
        </w:rPr>
        <w:t>附件</w:t>
      </w: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如</w:t>
      </w:r>
      <w:r>
        <w:rPr>
          <w:rFonts w:hint="default" w:ascii="仿宋_GB2312" w:hAnsi="仿宋" w:eastAsia="仿宋_GB2312"/>
          <w:sz w:val="32"/>
          <w:szCs w:val="32"/>
          <w:lang w:eastAsia="zh-CN"/>
        </w:rPr>
        <w:t>工作单位与社保缴纳单位不一致，须</w:t>
      </w:r>
      <w:r>
        <w:rPr>
          <w:rFonts w:hint="default" w:ascii="仿宋_GB2312" w:hAnsi="仿宋" w:eastAsia="仿宋_GB2312"/>
          <w:sz w:val="32"/>
          <w:szCs w:val="32"/>
          <w:lang w:eastAsia="zh-CN"/>
        </w:rPr>
        <w:t>一并</w:t>
      </w:r>
      <w:r>
        <w:rPr>
          <w:rFonts w:hint="default" w:ascii="仿宋_GB2312" w:hAnsi="仿宋" w:eastAsia="仿宋_GB2312"/>
          <w:sz w:val="32"/>
          <w:szCs w:val="32"/>
          <w:lang w:eastAsia="zh-CN"/>
        </w:rPr>
        <w:t>提供劳动关证明材料</w:t>
      </w:r>
      <w:r>
        <w:rPr>
          <w:rFonts w:hint="eastAsia" w:ascii="仿宋_GB2312" w:hAnsi="仿宋" w:eastAsia="仿宋_GB2312"/>
          <w:sz w:val="32"/>
          <w:szCs w:val="32"/>
          <w:lang w:val="en-US" w:eastAsia="zh-CN"/>
        </w:rPr>
        <w:t>）</w:t>
      </w:r>
      <w:r>
        <w:rPr>
          <w:rFonts w:hint="default" w:ascii="仿宋_GB2312" w:hAnsi="仿宋" w:eastAsia="仿宋_GB2312"/>
          <w:sz w:val="32"/>
          <w:szCs w:val="32"/>
          <w:lang w:eastAsia="zh-CN"/>
        </w:rPr>
        <w:t>。</w:t>
      </w:r>
    </w:p>
    <w:p>
      <w:pPr>
        <w:spacing w:line="560" w:lineRule="exact"/>
        <w:ind w:firstLine="640" w:firstLineChars="200"/>
        <w:rPr>
          <w:rFonts w:hint="default" w:ascii="仿宋_GB2312" w:hAnsi="仿宋_GB2312" w:eastAsia="仿宋_GB2312" w:cs="仿宋_GB2312"/>
          <w:sz w:val="32"/>
          <w:szCs w:val="32"/>
          <w:lang w:eastAsia="zh-CN"/>
        </w:rPr>
      </w:pPr>
      <w:r>
        <w:rPr>
          <w:rFonts w:hint="default" w:ascii="仿宋_GB2312" w:hAnsi="仿宋" w:eastAsia="仿宋_GB2312"/>
          <w:sz w:val="32"/>
          <w:szCs w:val="32"/>
          <w:lang w:eastAsia="zh-CN"/>
        </w:rPr>
        <w:t>（八）</w:t>
      </w:r>
      <w:r>
        <w:rPr>
          <w:rFonts w:hint="eastAsia" w:ascii="仿宋_GB2312" w:hAnsi="仿宋" w:eastAsia="仿宋_GB2312"/>
          <w:sz w:val="32"/>
          <w:szCs w:val="32"/>
        </w:rPr>
        <w:t>申报人事迹材料</w:t>
      </w:r>
      <w:r>
        <w:rPr>
          <w:rFonts w:hint="eastAsia" w:ascii="仿宋_GB2312" w:hAnsi="仿宋_GB2312" w:eastAsia="仿宋_GB2312" w:cs="仿宋_GB2312"/>
          <w:sz w:val="32"/>
          <w:szCs w:val="32"/>
        </w:rPr>
        <w:t>（</w:t>
      </w:r>
      <w:r>
        <w:rPr>
          <w:rFonts w:hint="eastAsia" w:ascii="仿宋_GB2312" w:hAnsi="仿宋" w:eastAsia="仿宋_GB2312"/>
          <w:sz w:val="32"/>
          <w:szCs w:val="32"/>
        </w:rPr>
        <w:t>不超过2000字，</w:t>
      </w:r>
      <w:r>
        <w:rPr>
          <w:rFonts w:hint="default" w:ascii="仿宋_GB2312" w:hAnsi="仿宋" w:eastAsia="仿宋_GB2312"/>
          <w:sz w:val="32"/>
          <w:szCs w:val="32"/>
        </w:rPr>
        <w:t>个人申报的由申报人签名确认，单位推荐的</w:t>
      </w:r>
      <w:r>
        <w:rPr>
          <w:rFonts w:hint="eastAsia" w:ascii="仿宋_GB2312" w:hAnsi="仿宋_GB2312" w:eastAsia="仿宋_GB2312" w:cs="仿宋_GB2312"/>
          <w:sz w:val="32"/>
          <w:szCs w:val="32"/>
        </w:rPr>
        <w:t>由所在单位审核盖章）。阐述申报人主要工作业绩和先进事迹的总结或报告，并提交相应的证明材料</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若证明材料已在上述一至</w:t>
      </w:r>
      <w:r>
        <w:rPr>
          <w:rFonts w:hint="default" w:ascii="仿宋_GB2312" w:hAnsi="仿宋_GB2312" w:eastAsia="仿宋_GB2312" w:cs="仿宋_GB2312"/>
          <w:sz w:val="32"/>
          <w:szCs w:val="32"/>
        </w:rPr>
        <w:t>七</w:t>
      </w:r>
      <w:r>
        <w:rPr>
          <w:rFonts w:hint="eastAsia" w:ascii="仿宋_GB2312" w:hAnsi="仿宋_GB2312" w:eastAsia="仿宋_GB2312" w:cs="仿宋_GB2312"/>
          <w:sz w:val="32"/>
          <w:szCs w:val="32"/>
        </w:rPr>
        <w:t>项材料中提交，本项不必再重复提交</w:t>
      </w:r>
      <w:r>
        <w:rPr>
          <w:rFonts w:hint="default" w:ascii="仿宋_GB2312" w:hAnsi="仿宋_GB2312" w:eastAsia="仿宋_GB2312" w:cs="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四、申报纸质材料要求</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（一）</w:t>
      </w:r>
      <w:r>
        <w:rPr>
          <w:rFonts w:hint="eastAsia" w:ascii="仿宋_GB2312" w:hAnsi="仿宋" w:eastAsia="仿宋_GB2312"/>
          <w:sz w:val="32"/>
          <w:szCs w:val="32"/>
        </w:rPr>
        <w:t>申报材料应装订成册（其中</w:t>
      </w:r>
      <w:r>
        <w:rPr>
          <w:rFonts w:hint="eastAsia" w:ascii="仿宋_GB2312" w:hAnsi="仿宋" w:eastAsia="仿宋_GB2312" w:cs="仿宋_GB2312"/>
          <w:sz w:val="32"/>
          <w:szCs w:val="32"/>
        </w:rPr>
        <w:t>《龙岗区“龙岗工匠”申报表》</w:t>
      </w:r>
      <w:r>
        <w:rPr>
          <w:rFonts w:hint="eastAsia" w:ascii="仿宋_GB2312" w:hAnsi="仿宋" w:eastAsia="仿宋_GB2312" w:cs="仿宋_GB2312"/>
          <w:sz w:val="32"/>
          <w:szCs w:val="32"/>
          <w:lang w:eastAsia="zh-CN"/>
        </w:rPr>
        <w:t>一式两份，</w:t>
      </w:r>
      <w:r>
        <w:rPr>
          <w:rFonts w:hint="eastAsia" w:ascii="仿宋_GB2312" w:hAnsi="仿宋" w:eastAsia="仿宋_GB2312" w:cs="仿宋_GB2312"/>
          <w:sz w:val="32"/>
          <w:szCs w:val="32"/>
        </w:rPr>
        <w:t>装订一份，另一份随材料报送即可</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（二）</w:t>
      </w:r>
      <w:r>
        <w:rPr>
          <w:rFonts w:hint="eastAsia" w:ascii="仿宋_GB2312" w:hAnsi="仿宋" w:eastAsia="仿宋_GB2312"/>
          <w:sz w:val="32"/>
          <w:szCs w:val="32"/>
        </w:rPr>
        <w:t>装订成册应有封面、目录、页码，页码打印、手写均可（装订顺序见</w:t>
      </w:r>
      <w:r>
        <w:rPr>
          <w:rFonts w:hint="default" w:ascii="仿宋_GB2312" w:hAnsi="仿宋" w:eastAsia="仿宋_GB2312"/>
          <w:sz w:val="32"/>
          <w:szCs w:val="32"/>
        </w:rPr>
        <w:t>附件</w:t>
      </w:r>
      <w:r>
        <w:rPr>
          <w:rFonts w:hint="eastAsia" w:ascii="仿宋_GB2312" w:hAnsi="仿宋" w:eastAsia="仿宋_GB2312"/>
          <w:sz w:val="32"/>
          <w:szCs w:val="32"/>
        </w:rPr>
        <w:t>2）。</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（三）</w:t>
      </w:r>
      <w:r>
        <w:rPr>
          <w:rFonts w:hint="eastAsia" w:ascii="仿宋_GB2312" w:hAnsi="仿宋" w:eastAsia="仿宋_GB2312"/>
          <w:sz w:val="32"/>
          <w:szCs w:val="32"/>
        </w:rPr>
        <w:t>提交申报材料均为A4纸规格。</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五、受理时间和方式</w:t>
      </w:r>
    </w:p>
    <w:p>
      <w:pPr>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（一）受理时间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w:t>
      </w:r>
      <w:r>
        <w:rPr>
          <w:rFonts w:hint="default" w:ascii="仿宋_GB2312" w:hAnsi="仿宋" w:eastAsia="仿宋_GB2312"/>
          <w:sz w:val="32"/>
          <w:szCs w:val="32"/>
          <w:lang w:eastAsia="zh-CN"/>
        </w:rPr>
        <w:t>2</w:t>
      </w:r>
      <w:r>
        <w:rPr>
          <w:rFonts w:hint="eastAsia" w:ascii="仿宋_GB2312" w:hAnsi="仿宋" w:eastAsia="仿宋_GB2312"/>
          <w:sz w:val="32"/>
          <w:szCs w:val="32"/>
        </w:rPr>
        <w:t>年</w:t>
      </w:r>
      <w:r>
        <w:rPr>
          <w:rFonts w:hint="default" w:ascii="仿宋_GB2312" w:hAnsi="仿宋" w:eastAsia="仿宋_GB2312"/>
          <w:sz w:val="32"/>
          <w:szCs w:val="32"/>
          <w:lang w:eastAsia="zh-CN"/>
        </w:rPr>
        <w:t>4</w:t>
      </w:r>
      <w:r>
        <w:rPr>
          <w:rFonts w:hint="eastAsia" w:ascii="仿宋_GB2312" w:hAnsi="仿宋" w:eastAsia="仿宋_GB2312"/>
          <w:sz w:val="32"/>
          <w:szCs w:val="32"/>
        </w:rPr>
        <w:t>月</w:t>
      </w:r>
      <w:r>
        <w:rPr>
          <w:rFonts w:hint="default" w:ascii="仿宋_GB2312" w:hAnsi="仿宋" w:eastAsia="仿宋_GB2312"/>
          <w:sz w:val="32"/>
          <w:szCs w:val="32"/>
        </w:rPr>
        <w:t>7</w:t>
      </w:r>
      <w:r>
        <w:rPr>
          <w:rFonts w:hint="eastAsia" w:ascii="仿宋_GB2312" w:hAnsi="仿宋" w:eastAsia="仿宋_GB2312"/>
          <w:sz w:val="32"/>
          <w:szCs w:val="32"/>
        </w:rPr>
        <w:t>日至20</w:t>
      </w:r>
      <w:r>
        <w:rPr>
          <w:rFonts w:hint="eastAsia" w:ascii="仿宋_GB2312" w:hAnsi="仿宋" w:eastAsia="仿宋_GB2312"/>
          <w:sz w:val="32"/>
          <w:szCs w:val="32"/>
          <w:lang w:val="en-US" w:eastAsia="zh-CN"/>
        </w:rPr>
        <w:t>2</w:t>
      </w:r>
      <w:r>
        <w:rPr>
          <w:rFonts w:hint="default" w:ascii="仿宋_GB2312" w:hAnsi="仿宋" w:eastAsia="仿宋_GB2312"/>
          <w:sz w:val="32"/>
          <w:szCs w:val="32"/>
          <w:lang w:eastAsia="zh-CN"/>
        </w:rPr>
        <w:t>2</w:t>
      </w:r>
      <w:r>
        <w:rPr>
          <w:rFonts w:hint="eastAsia" w:ascii="仿宋_GB2312" w:hAnsi="仿宋" w:eastAsia="仿宋_GB2312"/>
          <w:sz w:val="32"/>
          <w:szCs w:val="32"/>
        </w:rPr>
        <w:t>年</w:t>
      </w:r>
      <w:r>
        <w:rPr>
          <w:rFonts w:hint="default" w:ascii="仿宋_GB2312" w:hAnsi="仿宋" w:eastAsia="仿宋_GB2312"/>
          <w:sz w:val="32"/>
          <w:szCs w:val="32"/>
          <w:lang w:eastAsia="zh-CN"/>
        </w:rPr>
        <w:t>5</w:t>
      </w:r>
      <w:r>
        <w:rPr>
          <w:rFonts w:hint="eastAsia" w:ascii="仿宋_GB2312" w:hAnsi="仿宋" w:eastAsia="仿宋_GB2312"/>
          <w:sz w:val="32"/>
          <w:szCs w:val="32"/>
        </w:rPr>
        <w:t>月</w:t>
      </w:r>
      <w:r>
        <w:rPr>
          <w:rFonts w:hint="default" w:ascii="仿宋_GB2312" w:hAnsi="仿宋" w:eastAsia="仿宋_GB2312"/>
          <w:sz w:val="32"/>
          <w:szCs w:val="32"/>
        </w:rPr>
        <w:t>25</w:t>
      </w:r>
      <w:r>
        <w:rPr>
          <w:rFonts w:hint="eastAsia" w:ascii="仿宋_GB2312" w:hAnsi="仿宋" w:eastAsia="仿宋_GB2312"/>
          <w:sz w:val="32"/>
          <w:szCs w:val="32"/>
        </w:rPr>
        <w:t>日上午：9：00-12：00，下午：14：00-18：00（节假日除外）。</w:t>
      </w:r>
    </w:p>
    <w:p>
      <w:pPr>
        <w:spacing w:line="56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（二）受理方式</w:t>
      </w:r>
      <w:bookmarkStart w:id="0" w:name="_GoBack"/>
      <w:bookmarkEnd w:id="0"/>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申报人应在受理时间内将所有纸质材料提交到深圳市龙岗区清林路209号人力资源服务大厦601室，同时将</w:t>
      </w:r>
      <w:r>
        <w:rPr>
          <w:rFonts w:hint="eastAsia" w:ascii="仿宋_GB2312" w:hAnsi="仿宋_GB2312" w:eastAsia="仿宋_GB2312" w:cs="仿宋_GB2312"/>
          <w:sz w:val="32"/>
          <w:szCs w:val="32"/>
        </w:rPr>
        <w:t>《龙岗区“龙岗工匠”申报表》</w:t>
      </w:r>
      <w:r>
        <w:rPr>
          <w:rFonts w:hint="default" w:ascii="仿宋_GB2312" w:hAnsi="仿宋_GB2312" w:eastAsia="仿宋_GB2312" w:cs="仿宋_GB2312"/>
          <w:sz w:val="32"/>
          <w:szCs w:val="32"/>
        </w:rPr>
        <w:t>和</w:t>
      </w:r>
      <w:r>
        <w:rPr>
          <w:rFonts w:hint="eastAsia" w:ascii="仿宋_GB2312" w:hAnsi="仿宋" w:eastAsia="仿宋_GB2312"/>
          <w:sz w:val="32"/>
          <w:szCs w:val="32"/>
        </w:rPr>
        <w:t>申报人事迹材料电子版发送到邮箱lgqzyxlzx@lg.gov.cn，逾期不受理。咨询电话：0755-28219051。</w:t>
      </w: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注意事项</w:t>
      </w:r>
    </w:p>
    <w:p>
      <w:pPr>
        <w:numPr>
          <w:ilvl w:val="0"/>
          <w:numId w:val="0"/>
        </w:numPr>
        <w:spacing w:line="560" w:lineRule="exact"/>
        <w:rPr>
          <w:rFonts w:hint="default" w:ascii="仿宋_GB2312" w:hAnsi="仿宋" w:eastAsia="仿宋_GB2312"/>
          <w:sz w:val="32"/>
          <w:szCs w:val="32"/>
        </w:rPr>
      </w:pPr>
      <w:r>
        <w:rPr>
          <w:rFonts w:hint="default" w:ascii="黑体" w:hAnsi="黑体" w:eastAsia="黑体"/>
          <w:sz w:val="32"/>
          <w:szCs w:val="32"/>
        </w:rPr>
        <w:t xml:space="preserve">    </w:t>
      </w:r>
      <w:r>
        <w:rPr>
          <w:rFonts w:hint="default" w:ascii="仿宋_GB2312" w:hAnsi="仿宋" w:eastAsia="仿宋_GB2312"/>
          <w:sz w:val="32"/>
          <w:szCs w:val="32"/>
        </w:rPr>
        <w:t xml:space="preserve"> 此次遴选工作将在综合评议环节设置现场</w:t>
      </w:r>
      <w:r>
        <w:rPr>
          <w:rFonts w:hint="default" w:ascii="仿宋_GB2312" w:hAnsi="仿宋" w:eastAsia="仿宋_GB2312"/>
          <w:sz w:val="32"/>
          <w:szCs w:val="32"/>
        </w:rPr>
        <w:t>推介</w:t>
      </w:r>
      <w:r>
        <w:rPr>
          <w:rFonts w:hint="default" w:ascii="仿宋_GB2312" w:hAnsi="仿宋" w:eastAsia="仿宋_GB2312"/>
          <w:sz w:val="32"/>
          <w:szCs w:val="32"/>
        </w:rPr>
        <w:t>，具体时间另行通知。</w:t>
      </w:r>
    </w:p>
    <w:p>
      <w:pPr>
        <w:numPr>
          <w:ilvl w:val="0"/>
          <w:numId w:val="0"/>
        </w:numPr>
        <w:spacing w:line="560" w:lineRule="exact"/>
        <w:rPr>
          <w:rFonts w:hint="default" w:ascii="仿宋_GB2312" w:hAnsi="仿宋" w:eastAsia="仿宋_GB2312"/>
          <w:sz w:val="32"/>
          <w:szCs w:val="32"/>
        </w:rPr>
      </w:pPr>
    </w:p>
    <w:p>
      <w:pPr>
        <w:spacing w:line="580" w:lineRule="exact"/>
        <w:ind w:firstLine="1292" w:firstLineChars="4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附件：1.深圳市社会保险参保证明（样板）</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2.龙岗区“龙岗工匠”申报材料（样板）</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br w:type="page"/>
      </w:r>
    </w:p>
    <w:p>
      <w:pPr>
        <w:jc w:val="center"/>
        <w:rPr>
          <w:rFonts w:ascii="宋体" w:hAnsi="宋体" w:eastAsia="宋体" w:cs="宋体"/>
          <w:sz w:val="24"/>
          <w:szCs w:val="24"/>
        </w:rPr>
      </w:pPr>
    </w:p>
    <w:p>
      <w:pPr>
        <w:jc w:val="center"/>
        <w:rPr>
          <w:rFonts w:ascii="仿宋" w:hAnsi="仿宋" w:eastAsia="仿宋"/>
          <w:b/>
          <w:sz w:val="44"/>
          <w:szCs w:val="44"/>
        </w:rPr>
      </w:pPr>
      <w:r>
        <w:rPr>
          <w:sz w:val="24"/>
        </w:rPr>
        <mc:AlternateContent>
          <mc:Choice Requires="wps">
            <w:drawing>
              <wp:anchor distT="0" distB="0" distL="114300" distR="114300" simplePos="0" relativeHeight="251662336" behindDoc="0" locked="0" layoutInCell="1" allowOverlap="1">
                <wp:simplePos x="0" y="0"/>
                <wp:positionH relativeFrom="column">
                  <wp:posOffset>205740</wp:posOffset>
                </wp:positionH>
                <wp:positionV relativeFrom="paragraph">
                  <wp:posOffset>-468630</wp:posOffset>
                </wp:positionV>
                <wp:extent cx="1180465" cy="914400"/>
                <wp:effectExtent l="0" t="0" r="635" b="0"/>
                <wp:wrapNone/>
                <wp:docPr id="1" name="文本框 1"/>
                <wp:cNvGraphicFramePr/>
                <a:graphic xmlns:a="http://schemas.openxmlformats.org/drawingml/2006/main">
                  <a:graphicData uri="http://schemas.microsoft.com/office/word/2010/wordprocessingShape">
                    <wps:wsp>
                      <wps:cNvSpPr txBox="1"/>
                      <wps:spPr>
                        <a:xfrm>
                          <a:off x="1356360" y="1301750"/>
                          <a:ext cx="118046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rPr>
                            </w:pPr>
                            <w:r>
                              <w:rPr>
                                <w:rFonts w:hint="eastAsia" w:ascii="黑体" w:hAnsi="黑体" w:eastAsia="黑体" w:cs="黑体"/>
                                <w:sz w:val="32"/>
                                <w:szCs w:val="32"/>
                              </w:rPr>
                              <w:t>附件2-1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pt;margin-top:-36.9pt;height:72pt;width:92.95pt;z-index:251662336;mso-width-relative:page;mso-height-relative:page;" fillcolor="#FFFFFF [3201]" filled="t" stroked="f" coordsize="21600,21600" o:gfxdata="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ymKS31QAAAAkBAAAPAAAAAAAAAAEAIAAAADgAAABkcnMvZG93bnJldi54bWxQ&#10;SwECFAAUAAAACACHTuJA8yeizlYCAACbBAAADgAAAAAAAAABACAAAAA6AQAAZHJzL2Uyb0RvYy54&#10;bWxQSwUGAAAAAAYABgBZAQAAAgYAAAAA&#10;">
                <v:fill on="t" focussize="0,0"/>
                <v:stroke on="f" weight="0.5pt"/>
                <v:imagedata o:title=""/>
                <o:lock v:ext="edit" aspectratio="f"/>
                <v:textbox>
                  <w:txbxContent>
                    <w:p>
                      <w:pPr>
                        <w:rPr>
                          <w:rFonts w:hint="eastAsia" w:ascii="黑体" w:hAnsi="黑体" w:eastAsia="黑体" w:cs="黑体"/>
                          <w:sz w:val="32"/>
                          <w:szCs w:val="32"/>
                        </w:rPr>
                      </w:pPr>
                      <w:r>
                        <w:rPr>
                          <w:rFonts w:hint="eastAsia" w:ascii="黑体" w:hAnsi="黑体" w:eastAsia="黑体" w:cs="黑体"/>
                          <w:sz w:val="32"/>
                          <w:szCs w:val="32"/>
                        </w:rPr>
                        <w:t>附件2-1</w:t>
                      </w:r>
                    </w:p>
                  </w:txbxContent>
                </v:textbox>
              </v:shape>
            </w:pict>
          </mc:Fallback>
        </mc:AlternateContent>
      </w:r>
      <w:r>
        <w:rPr>
          <w:rFonts w:ascii="宋体" w:hAnsi="宋体" w:eastAsia="宋体" w:cs="宋体"/>
          <w:sz w:val="24"/>
          <w:szCs w:val="24"/>
        </w:rPr>
        <w:drawing>
          <wp:inline distT="0" distB="0" distL="114300" distR="114300">
            <wp:extent cx="6555740" cy="7859395"/>
            <wp:effectExtent l="0" t="0" r="16510" b="8255"/>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6"/>
                    <a:stretch>
                      <a:fillRect/>
                    </a:stretch>
                  </pic:blipFill>
                  <pic:spPr>
                    <a:xfrm>
                      <a:off x="0" y="0"/>
                      <a:ext cx="6555740" cy="7859395"/>
                    </a:xfrm>
                    <a:prstGeom prst="rect">
                      <a:avLst/>
                    </a:prstGeom>
                    <a:noFill/>
                    <a:ln w="9525">
                      <a:noFill/>
                    </a:ln>
                  </pic:spPr>
                </pic:pic>
              </a:graphicData>
            </a:graphic>
          </wp:inline>
        </w:drawing>
      </w:r>
    </w:p>
    <w:p>
      <w:pPr>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打印方式：</w:t>
      </w:r>
    </w:p>
    <w:p>
      <w:pPr>
        <w:jc w:val="lef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方式一</w:t>
      </w:r>
    </w:p>
    <w:p>
      <w:pPr>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打开浏览器，登录网站https://sipub.sz.gov.cn/hspms/查询。</w:t>
      </w:r>
    </w:p>
    <w:p>
      <w:pPr>
        <w:jc w:val="left"/>
        <w:rPr>
          <w:rFonts w:ascii="仿宋" w:hAnsi="仿宋" w:eastAsia="仿宋"/>
          <w:b/>
          <w:sz w:val="44"/>
          <w:szCs w:val="44"/>
        </w:rPr>
      </w:pPr>
      <w:r>
        <w:rPr>
          <w:b/>
          <w:bCs/>
        </w:rPr>
        <mc:AlternateContent>
          <mc:Choice Requires="wps">
            <w:drawing>
              <wp:anchor distT="0" distB="0" distL="114300" distR="114300" simplePos="0" relativeHeight="251659264" behindDoc="0" locked="0" layoutInCell="1" allowOverlap="1">
                <wp:simplePos x="0" y="0"/>
                <wp:positionH relativeFrom="column">
                  <wp:posOffset>1563370</wp:posOffset>
                </wp:positionH>
                <wp:positionV relativeFrom="paragraph">
                  <wp:posOffset>629285</wp:posOffset>
                </wp:positionV>
                <wp:extent cx="3105785" cy="400050"/>
                <wp:effectExtent l="4445" t="215900" r="13970" b="12700"/>
                <wp:wrapNone/>
                <wp:docPr id="4" name="矩形标注 4"/>
                <wp:cNvGraphicFramePr/>
                <a:graphic xmlns:a="http://schemas.openxmlformats.org/drawingml/2006/main">
                  <a:graphicData uri="http://schemas.microsoft.com/office/word/2010/wordprocessingShape">
                    <wps:wsp>
                      <wps:cNvSpPr>
                        <a:spLocks noChangeArrowheads="1"/>
                      </wps:cNvSpPr>
                      <wps:spPr bwMode="auto">
                        <a:xfrm>
                          <a:off x="0" y="0"/>
                          <a:ext cx="3105785" cy="400050"/>
                        </a:xfrm>
                        <a:prstGeom prst="wedgeRectCallout">
                          <a:avLst>
                            <a:gd name="adj1" fmla="val -45189"/>
                            <a:gd name="adj2" fmla="val -101579"/>
                          </a:avLst>
                        </a:prstGeom>
                        <a:solidFill>
                          <a:srgbClr val="FFFFFF"/>
                        </a:solidFill>
                        <a:ln w="9525">
                          <a:solidFill>
                            <a:srgbClr val="000000"/>
                          </a:solidFill>
                          <a:miter lim="800000"/>
                        </a:ln>
                      </wps:spPr>
                      <wps:txbx>
                        <w:txbxContent>
                          <w:p>
                            <w:pPr>
                              <w:rPr>
                                <w:sz w:val="28"/>
                                <w:szCs w:val="28"/>
                              </w:rPr>
                            </w:pPr>
                            <w:r>
                              <w:rPr>
                                <w:rFonts w:ascii="宋体" w:hAnsi="宋体"/>
                                <w:b/>
                                <w:sz w:val="28"/>
                                <w:szCs w:val="28"/>
                              </w:rPr>
                              <w:t>https://sipub.sz.gov.cn/hspms/</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123.1pt;margin-top:49.55pt;height:31.5pt;width:244.55pt;z-index:251659264;mso-width-relative:page;mso-height-relative:page;" fillcolor="#FFFFFF" filled="t" stroked="t" coordsize="21600,21600" o:gfxdata="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Cm0HtHXAAAACgEAAA8AAAAAAAAA&#10;AQAgAAAAOAAAAGRycy9kb3ducmV2LnhtbFBLAQIUABQAAAAIAIdO4kAvETvabgIAAOAEAAAOAAAA&#10;AAAAAAEAIAAAADwBAABkcnMvZTJvRG9jLnhtbFBLBQYAAAAABgAGAFkBAAAcBgAAAAA=&#10;" adj="1039,0">
                <v:fill on="t" focussize="0,0"/>
                <v:stroke color="#000000" miterlimit="8" joinstyle="miter"/>
                <v:imagedata o:title=""/>
                <o:lock v:ext="edit" aspectratio="f"/>
                <v:textbox>
                  <w:txbxContent>
                    <w:p>
                      <w:pPr>
                        <w:rPr>
                          <w:sz w:val="28"/>
                          <w:szCs w:val="28"/>
                        </w:rPr>
                      </w:pPr>
                      <w:r>
                        <w:rPr>
                          <w:rFonts w:ascii="宋体" w:hAnsi="宋体"/>
                          <w:b/>
                          <w:sz w:val="28"/>
                          <w:szCs w:val="28"/>
                        </w:rPr>
                        <w:t>https://sipub.sz.gov.cn/hspms/</w:t>
                      </w:r>
                    </w:p>
                  </w:txbxContent>
                </v:textbox>
              </v:shape>
            </w:pict>
          </mc:Fallback>
        </mc:AlternateContent>
      </w:r>
      <w:r>
        <w:drawing>
          <wp:inline distT="0" distB="0" distL="114300" distR="114300">
            <wp:extent cx="5271770" cy="2446020"/>
            <wp:effectExtent l="0" t="0" r="5080" b="1143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7"/>
                    <a:stretch>
                      <a:fillRect/>
                    </a:stretch>
                  </pic:blipFill>
                  <pic:spPr>
                    <a:xfrm>
                      <a:off x="0" y="0"/>
                      <a:ext cx="5271770" cy="2446020"/>
                    </a:xfrm>
                    <a:prstGeom prst="rect">
                      <a:avLst/>
                    </a:prstGeom>
                    <a:noFill/>
                    <a:ln w="9525">
                      <a:noFill/>
                    </a:ln>
                  </pic:spPr>
                </pic:pic>
              </a:graphicData>
            </a:graphic>
          </wp:inline>
        </w:drawing>
      </w:r>
    </w:p>
    <w:p>
      <w:pPr>
        <w:jc w:val="left"/>
        <w:rPr>
          <w:rFonts w:ascii="仿宋" w:hAnsi="仿宋" w:eastAsia="仿宋"/>
          <w:b/>
          <w:sz w:val="44"/>
          <w:szCs w:val="44"/>
        </w:rPr>
      </w:pPr>
    </w:p>
    <w:p>
      <w:pPr>
        <w:jc w:val="left"/>
        <w:rPr>
          <w:rFonts w:ascii="仿宋" w:hAnsi="仿宋" w:eastAsia="仿宋"/>
          <w:b/>
          <w:sz w:val="44"/>
          <w:szCs w:val="44"/>
        </w:rPr>
      </w:pPr>
      <w:r>
        <w:drawing>
          <wp:inline distT="0" distB="0" distL="114300" distR="114300">
            <wp:extent cx="5288280" cy="3034665"/>
            <wp:effectExtent l="0" t="0" r="7620" b="133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rcRect r="12022"/>
                    <a:stretch>
                      <a:fillRect/>
                    </a:stretch>
                  </pic:blipFill>
                  <pic:spPr>
                    <a:xfrm>
                      <a:off x="0" y="0"/>
                      <a:ext cx="5288280" cy="3034665"/>
                    </a:xfrm>
                    <a:prstGeom prst="rect">
                      <a:avLst/>
                    </a:prstGeom>
                    <a:noFill/>
                    <a:ln w="9525">
                      <a:noFill/>
                    </a:ln>
                  </pic:spPr>
                </pic:pic>
              </a:graphicData>
            </a:graphic>
          </wp:inline>
        </w:drawing>
      </w:r>
      <w:r>
        <w:rPr>
          <w:sz w:val="21"/>
        </w:rPr>
        <mc:AlternateContent>
          <mc:Choice Requires="wpg">
            <w:drawing>
              <wp:anchor distT="0" distB="0" distL="114300" distR="114300" simplePos="0" relativeHeight="251660288" behindDoc="0" locked="0" layoutInCell="1" allowOverlap="1">
                <wp:simplePos x="0" y="0"/>
                <wp:positionH relativeFrom="column">
                  <wp:posOffset>106680</wp:posOffset>
                </wp:positionH>
                <wp:positionV relativeFrom="paragraph">
                  <wp:posOffset>456565</wp:posOffset>
                </wp:positionV>
                <wp:extent cx="3968750" cy="1684020"/>
                <wp:effectExtent l="12700" t="0" r="19050" b="17780"/>
                <wp:wrapNone/>
                <wp:docPr id="14" name="组合 14"/>
                <wp:cNvGraphicFramePr/>
                <a:graphic xmlns:a="http://schemas.openxmlformats.org/drawingml/2006/main">
                  <a:graphicData uri="http://schemas.microsoft.com/office/word/2010/wordprocessingGroup">
                    <wpg:wgp>
                      <wpg:cNvGrpSpPr/>
                      <wpg:grpSpPr>
                        <a:xfrm>
                          <a:off x="0" y="0"/>
                          <a:ext cx="3968750" cy="1684020"/>
                          <a:chOff x="7702" y="281994"/>
                          <a:chExt cx="6250" cy="2652"/>
                        </a:xfrm>
                      </wpg:grpSpPr>
                      <wps:wsp>
                        <wps:cNvPr id="8" name="矩形 8"/>
                        <wps:cNvSpPr/>
                        <wps:spPr>
                          <a:xfrm>
                            <a:off x="8525" y="281994"/>
                            <a:ext cx="962" cy="41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7702" y="284234"/>
                            <a:ext cx="1474" cy="41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0654" y="282424"/>
                            <a:ext cx="3299" cy="48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4pt;margin-top:35.95pt;height:132.6pt;width:312.5pt;z-index:251660288;mso-width-relative:page;mso-height-relative:page;" coordorigin="7702,281994" coordsize="6250,2652" o:gfxdata="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FgAAAGRycy9QSwECFAAU&#10;AAAACACHTuJAcwMMctkAAAAJAQAADwAAAAAAAAABACAAAAA4AAAAZHJzL2Rvd25yZXYueG1sUEsB&#10;AhQAFAAAAAgAh07iQO70kvg0AwAAnQsAAA4AAAAAAAAAAQAgAAAAPgEAAGRycy9lMm9Eb2MueG1s&#10;UEsFBgAAAAAGAAYAWQEAAOQGAAAAAA==&#10;">
                <o:lock v:ext="edit" aspectratio="f"/>
                <v:rect id="_x0000_s1026" o:spid="_x0000_s1026" o:spt="1" style="position:absolute;left:8525;top:281994;height:412;width:962;v-text-anchor:middle;" filled="f" stroked="t" coordsize="21600,21600" o:gfxdata="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T2k570AAADaAAAADwAAAAAAAAABACAAAAA4AAAAZHJzL2Rvd25yZXYu&#10;eG1sUEsBAhQAFAAAAAgAh07iQDMvBZ47AAAAOQAAABAAAAAAAAAAAQAgAAAAIgEAAGRycy9zaGFw&#10;ZXhtbC54bWxQSwUGAAAAAAYABgBbAQAAzAMAAAAA&#10;">
                  <v:fill on="f" focussize="0,0"/>
                  <v:stroke weight="2pt" color="#FF0000 [3204]" joinstyle="round"/>
                  <v:imagedata o:title=""/>
                  <o:lock v:ext="edit" aspectratio="f"/>
                </v:rect>
                <v:rect id="_x0000_s1026" o:spid="_x0000_s1026" o:spt="1" style="position:absolute;left:7702;top:284234;height:412;width:1474;v-text-anchor:middle;" filled="f" stroked="t" coordsize="21600,21600" o:gfxdata="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nEBfLoAAADaAAAADwAAAAAAAAABACAAAAA4AAAAZHJzL2Rvd25yZXYueG1s&#10;UEsBAhQAFAAAAAgAh07iQDMvBZ47AAAAOQAAABAAAAAAAAAAAQAgAAAAHwEAAGRycy9zaGFwZXht&#10;bC54bWxQSwUGAAAAAAYABgBbAQAAyQMAAAAA&#10;">
                  <v:fill on="f" focussize="0,0"/>
                  <v:stroke weight="2pt" color="#FF0000 [3204]" joinstyle="round"/>
                  <v:imagedata o:title=""/>
                  <o:lock v:ext="edit" aspectratio="f"/>
                </v:rect>
                <v:rect id="_x0000_s1026" o:spid="_x0000_s1026" o:spt="1" style="position:absolute;left:10654;top:282424;height:486;width:3299;v-text-anchor:middle;" filled="f" stroked="t" coordsize="21600,21600" o:gfxdata="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YK/2+AAAA2wAAAA8AAAAAAAAAAQAgAAAAOAAAAGRycy9kb3ducmV2&#10;LnhtbFBLAQIUABQAAAAIAIdO4kAzLwWeOwAAADkAAAAQAAAAAAAAAAEAIAAAACMBAABkcnMvc2hh&#10;cGV4bWwueG1sUEsFBgAAAAAGAAYAWwEAAM0DAAAAAA==&#10;">
                  <v:fill on="f" focussize="0,0"/>
                  <v:stroke weight="2pt" color="#FF0000 [3204]" joinstyle="round"/>
                  <v:imagedata o:title=""/>
                  <o:lock v:ext="edit" aspectratio="f"/>
                </v:rect>
              </v:group>
            </w:pict>
          </mc:Fallback>
        </mc:AlternateContent>
      </w:r>
    </w:p>
    <w:p>
      <w:pPr>
        <w:jc w:val="left"/>
        <w:rPr>
          <w:rFonts w:ascii="仿宋" w:hAnsi="仿宋" w:eastAsia="仿宋"/>
          <w:b/>
          <w:sz w:val="32"/>
          <w:szCs w:val="32"/>
        </w:rPr>
      </w:pPr>
      <w:r>
        <w:rPr>
          <w:rFonts w:hint="eastAsia" w:ascii="仿宋" w:hAnsi="仿宋" w:eastAsia="仿宋"/>
          <w:b/>
          <w:sz w:val="44"/>
          <w:szCs w:val="44"/>
        </w:rPr>
        <w:br w:type="page"/>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方式二</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登录个人微信，打开粤省事小程序。</w:t>
      </w:r>
    </w:p>
    <w:p>
      <w:pPr>
        <w:widowControl/>
        <w:numPr>
          <w:ilvl w:val="0"/>
          <w:numId w:val="0"/>
        </w:numPr>
        <w:jc w:val="left"/>
        <w:rPr>
          <w:rFonts w:hint="eastAsia" w:ascii="Arial" w:hAnsi="Arial" w:eastAsia="仿宋" w:cs="Arial"/>
          <w:b w:val="0"/>
          <w:bCs/>
          <w:sz w:val="32"/>
          <w:szCs w:val="32"/>
          <w:lang w:val="en-US" w:eastAsia="zh-CN"/>
        </w:rPr>
      </w:pPr>
      <w:r>
        <w:rPr>
          <w:rFonts w:ascii="仿宋" w:hAnsi="仿宋" w:eastAsia="仿宋"/>
          <w:b/>
          <w:sz w:val="32"/>
          <w:szCs w:val="32"/>
        </w:rPr>
        <w:drawing>
          <wp:anchor distT="0" distB="0" distL="114300" distR="114300" simplePos="0" relativeHeight="251664384" behindDoc="0" locked="0" layoutInCell="1" allowOverlap="1">
            <wp:simplePos x="0" y="0"/>
            <wp:positionH relativeFrom="column">
              <wp:posOffset>2650490</wp:posOffset>
            </wp:positionH>
            <wp:positionV relativeFrom="paragraph">
              <wp:posOffset>347980</wp:posOffset>
            </wp:positionV>
            <wp:extent cx="2259330" cy="3614420"/>
            <wp:effectExtent l="0" t="0" r="7620" b="5080"/>
            <wp:wrapSquare wrapText="bothSides"/>
            <wp:docPr id="15" name="图片 15" descr="/media/lGRLZYJ-PJB-A/DATA1/allen龙岗工匠/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edia/lGRLZYJ-PJB-A/DATA1/allen龙岗工匠/2.jpg2"/>
                    <pic:cNvPicPr>
                      <a:picLocks noChangeAspect="1"/>
                    </pic:cNvPicPr>
                  </pic:nvPicPr>
                  <pic:blipFill>
                    <a:blip r:embed="rId9"/>
                    <a:srcRect/>
                    <a:stretch>
                      <a:fillRect/>
                    </a:stretch>
                  </pic:blipFill>
                  <pic:spPr>
                    <a:xfrm>
                      <a:off x="0" y="0"/>
                      <a:ext cx="2259330" cy="3614420"/>
                    </a:xfrm>
                    <a:prstGeom prst="rect">
                      <a:avLst/>
                    </a:prstGeom>
                  </pic:spPr>
                </pic:pic>
              </a:graphicData>
            </a:graphic>
          </wp:anchor>
        </w:drawing>
      </w:r>
      <w:r>
        <w:rPr>
          <w:rFonts w:hint="eastAsia" w:ascii="仿宋" w:hAnsi="仿宋" w:eastAsia="仿宋"/>
          <w:b w:val="0"/>
          <w:bCs/>
          <w:sz w:val="32"/>
          <w:szCs w:val="32"/>
          <w:lang w:val="en-US" w:eastAsia="zh-CN"/>
        </w:rPr>
        <w:drawing>
          <wp:anchor distT="0" distB="0" distL="114300" distR="114300" simplePos="0" relativeHeight="251666432" behindDoc="0" locked="0" layoutInCell="1" allowOverlap="1">
            <wp:simplePos x="0" y="0"/>
            <wp:positionH relativeFrom="column">
              <wp:posOffset>-674370</wp:posOffset>
            </wp:positionH>
            <wp:positionV relativeFrom="paragraph">
              <wp:posOffset>320040</wp:posOffset>
            </wp:positionV>
            <wp:extent cx="2472690" cy="3875405"/>
            <wp:effectExtent l="0" t="0" r="3810" b="10795"/>
            <wp:wrapSquare wrapText="bothSides"/>
            <wp:docPr id="16" name="图片 16" descr="/media/lGRLZYJ-PJB-A/DATA1/allen龙岗工匠/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edia/lGRLZYJ-PJB-A/DATA1/allen龙岗工匠/1.jpg1"/>
                    <pic:cNvPicPr>
                      <a:picLocks noChangeAspect="1"/>
                    </pic:cNvPicPr>
                  </pic:nvPicPr>
                  <pic:blipFill>
                    <a:blip r:embed="rId10"/>
                    <a:srcRect/>
                    <a:stretch>
                      <a:fillRect/>
                    </a:stretch>
                  </pic:blipFill>
                  <pic:spPr>
                    <a:xfrm>
                      <a:off x="0" y="0"/>
                      <a:ext cx="2472690" cy="3875405"/>
                    </a:xfrm>
                    <a:prstGeom prst="rect">
                      <a:avLst/>
                    </a:prstGeom>
                  </pic:spPr>
                </pic:pic>
              </a:graphicData>
            </a:graphic>
          </wp:anchor>
        </w:drawing>
      </w:r>
      <w:r>
        <w:rPr>
          <w:rFonts w:hint="eastAsia" w:ascii="仿宋" w:hAnsi="仿宋" w:eastAsia="仿宋"/>
          <w:b w:val="0"/>
          <w:bCs/>
          <w:sz w:val="32"/>
          <w:szCs w:val="32"/>
          <w:lang w:val="en-US" w:eastAsia="zh-CN"/>
        </w:rPr>
        <w:t xml:space="preserve">     </w:t>
      </w:r>
    </w:p>
    <w:p>
      <w:pPr>
        <w:widowControl/>
        <w:numPr>
          <w:ilvl w:val="0"/>
          <w:numId w:val="0"/>
        </w:numPr>
        <w:jc w:val="left"/>
        <w:rPr>
          <w:rFonts w:hint="eastAsia" w:ascii="Arial" w:hAnsi="Arial" w:eastAsia="仿宋" w:cs="Arial"/>
          <w:b w:val="0"/>
          <w:bCs/>
          <w:sz w:val="32"/>
          <w:szCs w:val="32"/>
          <w:lang w:val="en-US" w:eastAsia="zh-CN"/>
        </w:rPr>
      </w:pPr>
    </w:p>
    <w:p>
      <w:pPr>
        <w:widowControl/>
        <w:numPr>
          <w:ilvl w:val="0"/>
          <w:numId w:val="0"/>
        </w:numPr>
        <w:jc w:val="left"/>
        <w:rPr>
          <w:rFonts w:hint="eastAsia" w:ascii="Arial" w:hAnsi="Arial" w:eastAsia="仿宋" w:cs="Arial"/>
          <w:b w:val="0"/>
          <w:bCs/>
          <w:sz w:val="32"/>
          <w:szCs w:val="32"/>
          <w:lang w:val="en-US" w:eastAsia="zh-CN"/>
        </w:rPr>
      </w:pPr>
    </w:p>
    <w:p>
      <w:pPr>
        <w:widowControl/>
        <w:numPr>
          <w:ilvl w:val="0"/>
          <w:numId w:val="0"/>
        </w:numPr>
        <w:jc w:val="left"/>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 xml:space="preserve">                 </w:t>
      </w:r>
    </w:p>
    <w:p>
      <w:pPr>
        <w:widowControl/>
        <w:numPr>
          <w:ilvl w:val="0"/>
          <w:numId w:val="0"/>
        </w:numPr>
        <w:jc w:val="left"/>
        <w:rPr>
          <w:rFonts w:ascii="仿宋" w:hAnsi="仿宋" w:eastAsia="仿宋"/>
          <w:b/>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20320</wp:posOffset>
                </wp:positionH>
                <wp:positionV relativeFrom="paragraph">
                  <wp:posOffset>501015</wp:posOffset>
                </wp:positionV>
                <wp:extent cx="549910" cy="236220"/>
                <wp:effectExtent l="12700" t="12700" r="27940" b="17780"/>
                <wp:wrapNone/>
                <wp:docPr id="6" name="右箭头 6"/>
                <wp:cNvGraphicFramePr/>
                <a:graphic xmlns:a="http://schemas.openxmlformats.org/drawingml/2006/main">
                  <a:graphicData uri="http://schemas.microsoft.com/office/word/2010/wordprocessingShape">
                    <wps:wsp>
                      <wps:cNvSpPr/>
                      <wps:spPr>
                        <a:xfrm>
                          <a:off x="0" y="0"/>
                          <a:ext cx="549910" cy="236220"/>
                        </a:xfrm>
                        <a:prstGeom prst="rightArrow">
                          <a:avLst>
                            <a:gd name="adj1" fmla="val 2095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pt;margin-top:39.45pt;height:18.6pt;width:43.3pt;z-index:251665408;v-text-anchor:middle;mso-width-relative:page;mso-height-relative:page;" fillcolor="#4F81BD [3204]" filled="t" stroked="t" coordsize="21600,21600" o:gfxdata="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FgAAAGRycy9QSwECFAAUAAAACACHTuJA5iCSedYAAAAHAQAADwAAAAAAAAABACAAAAA4AAAA&#10;ZHJzL2Rvd25yZXYueG1sUEsBAhQAFAAAAAgAh07iQLyzi3meAgAAVwUAAA4AAAAAAAAAAQAgAAAA&#10;OwEAAGRycy9lMm9Eb2MueG1sUEsFBgAAAAAGAAYAWQEAAEsGAAAAAA==&#10;" adj="16961,8537">
                <v:fill on="t" focussize="0,0"/>
                <v:stroke weight="2pt" color="#385D8A [3204]" joinstyle="round"/>
                <v:imagedata o:title=""/>
                <o:lock v:ext="edit" aspectratio="f"/>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1534795</wp:posOffset>
                </wp:positionH>
                <wp:positionV relativeFrom="paragraph">
                  <wp:posOffset>2618105</wp:posOffset>
                </wp:positionV>
                <wp:extent cx="455295" cy="270510"/>
                <wp:effectExtent l="12700" t="12700" r="21590" b="27305"/>
                <wp:wrapNone/>
                <wp:docPr id="22" name="右箭头 22"/>
                <wp:cNvGraphicFramePr/>
                <a:graphic xmlns:a="http://schemas.openxmlformats.org/drawingml/2006/main">
                  <a:graphicData uri="http://schemas.microsoft.com/office/word/2010/wordprocessingShape">
                    <wps:wsp>
                      <wps:cNvSpPr/>
                      <wps:spPr>
                        <a:xfrm rot="5400000">
                          <a:off x="3338195" y="3927475"/>
                          <a:ext cx="455295" cy="270510"/>
                        </a:xfrm>
                        <a:prstGeom prst="rightArrow">
                          <a:avLst>
                            <a:gd name="adj1" fmla="val 2095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20.85pt;margin-top:206.15pt;height:21.3pt;width:35.85pt;rotation:5898240f;z-index:251661312;v-text-anchor:middle;mso-width-relative:page;mso-height-relative:page;" fillcolor="#4F81BD [3204]" filled="t" stroked="t" coordsize="21600,21600" o:gfxdata="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BYAAABkcnMvUEsBAhQAFAAAAAgAh07iQF2z&#10;OnHcAAAACwEAAA8AAAAAAAAAAQAgAAAAOAAAAGRycy9kb3ducmV2LnhtbFBLAQIUABQAAAAIAIdO&#10;4kC3IdJBtAIAAHMFAAAOAAAAAAAAAAEAIAAAAEEBAABkcnMvZTJvRG9jLnhtbFBLBQYAAAAABgAG&#10;AFkBAABnBgAAAAA=&#10;" adj="15184,8537">
                <v:fill on="t" focussize="0,0"/>
                <v:stroke weight="2pt" color="#385D8A [3204]" joinstyle="round"/>
                <v:imagedata o:title=""/>
                <o:lock v:ext="edit" aspectratio="f"/>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735965</wp:posOffset>
                </wp:positionH>
                <wp:positionV relativeFrom="paragraph">
                  <wp:posOffset>3635375</wp:posOffset>
                </wp:positionV>
                <wp:extent cx="1502410" cy="349885"/>
                <wp:effectExtent l="12700" t="12700" r="27940" b="18415"/>
                <wp:wrapNone/>
                <wp:docPr id="19" name="椭圆 19"/>
                <wp:cNvGraphicFramePr/>
                <a:graphic xmlns:a="http://schemas.openxmlformats.org/drawingml/2006/main">
                  <a:graphicData uri="http://schemas.microsoft.com/office/word/2010/wordprocessingShape">
                    <wps:wsp>
                      <wps:cNvSpPr/>
                      <wps:spPr>
                        <a:xfrm flipV="1">
                          <a:off x="0" y="0"/>
                          <a:ext cx="1502410" cy="3498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y;margin-left:57.95pt;margin-top:286.25pt;height:27.55pt;width:118.3pt;z-index:251668480;v-text-anchor:middle;mso-width-relative:page;mso-height-relative:page;" filled="f" stroked="t" coordsize="21600,21600" o:gfxdata="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JEu9+NcAAAALAQAADwAAAAAAAAABACAAAAA4&#10;AAAAZHJzL2Rvd25yZXYueG1sUEsBAhQAFAAAAAgAh07iQJWEfmNnAgAAwwQAAA4AAAAAAAAAAQAg&#10;AAAAPAEAAGRycy9lMm9Eb2MueG1sUEsFBgAAAAAGAAYAWQEAABUGAAAAAA==&#10;">
                <v:fill on="f" focussize="0,0"/>
                <v:stroke weight="2pt" color="#FF0000 [3204]" joinstyle="round"/>
                <v:imagedata o:title=""/>
                <o:lock v:ext="edit" aspectratio="f"/>
              </v:shape>
            </w:pict>
          </mc:Fallback>
        </mc:AlternateContent>
      </w:r>
      <w:r>
        <w:rPr>
          <w:rFonts w:hint="eastAsia" w:ascii="仿宋" w:hAnsi="仿宋" w:eastAsia="仿宋"/>
          <w:b w:val="0"/>
          <w:bCs/>
          <w:sz w:val="32"/>
          <w:szCs w:val="32"/>
          <w:lang w:val="en-US" w:eastAsia="zh-CN"/>
        </w:rPr>
        <w:drawing>
          <wp:anchor distT="0" distB="0" distL="114300" distR="114300" simplePos="0" relativeHeight="251663360" behindDoc="0" locked="0" layoutInCell="1" allowOverlap="1">
            <wp:simplePos x="0" y="0"/>
            <wp:positionH relativeFrom="column">
              <wp:posOffset>784225</wp:posOffset>
            </wp:positionH>
            <wp:positionV relativeFrom="paragraph">
              <wp:posOffset>3088005</wp:posOffset>
            </wp:positionV>
            <wp:extent cx="2006600" cy="3164840"/>
            <wp:effectExtent l="0" t="0" r="12700" b="16510"/>
            <wp:wrapSquare wrapText="bothSides"/>
            <wp:docPr id="18" name="图片 18" descr="/media/lGRLZYJ-PJB-A/DATA1/allen龙岗工匠/3.jpg3"/>
            <wp:cNvGraphicFramePr/>
            <a:graphic xmlns:a="http://schemas.openxmlformats.org/drawingml/2006/main">
              <a:graphicData uri="http://schemas.openxmlformats.org/drawingml/2006/picture">
                <pic:pic xmlns:pic="http://schemas.openxmlformats.org/drawingml/2006/picture">
                  <pic:nvPicPr>
                    <pic:cNvPr id="18" name="图片 18" descr="/media/lGRLZYJ-PJB-A/DATA1/allen龙岗工匠/3.jpg3"/>
                    <pic:cNvPicPr/>
                  </pic:nvPicPr>
                  <pic:blipFill>
                    <a:blip r:embed="rId11"/>
                    <a:srcRect/>
                    <a:stretch>
                      <a:fillRect/>
                    </a:stretch>
                  </pic:blipFill>
                  <pic:spPr>
                    <a:xfrm>
                      <a:off x="0" y="0"/>
                      <a:ext cx="2006600" cy="3164840"/>
                    </a:xfrm>
                    <a:prstGeom prst="rect">
                      <a:avLst/>
                    </a:prstGeom>
                  </pic:spPr>
                </pic:pic>
              </a:graphicData>
            </a:graphic>
          </wp:anchor>
        </w:drawing>
      </w:r>
      <w:r>
        <w:rPr>
          <w:sz w:val="32"/>
        </w:rPr>
        <mc:AlternateContent>
          <mc:Choice Requires="wps">
            <w:drawing>
              <wp:anchor distT="0" distB="0" distL="114300" distR="114300" simplePos="0" relativeHeight="251669504" behindDoc="0" locked="0" layoutInCell="1" allowOverlap="1">
                <wp:simplePos x="0" y="0"/>
                <wp:positionH relativeFrom="column">
                  <wp:posOffset>918845</wp:posOffset>
                </wp:positionH>
                <wp:positionV relativeFrom="paragraph">
                  <wp:posOffset>403225</wp:posOffset>
                </wp:positionV>
                <wp:extent cx="786130" cy="323850"/>
                <wp:effectExtent l="12700" t="12700" r="20320" b="25400"/>
                <wp:wrapNone/>
                <wp:docPr id="20" name="椭圆 20"/>
                <wp:cNvGraphicFramePr/>
                <a:graphic xmlns:a="http://schemas.openxmlformats.org/drawingml/2006/main">
                  <a:graphicData uri="http://schemas.microsoft.com/office/word/2010/wordprocessingShape">
                    <wps:wsp>
                      <wps:cNvSpPr/>
                      <wps:spPr>
                        <a:xfrm>
                          <a:off x="0" y="0"/>
                          <a:ext cx="78613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2.35pt;margin-top:31.75pt;height:25.5pt;width:61.9pt;z-index:251669504;v-text-anchor:middle;mso-width-relative:page;mso-height-relative:page;" filled="f" stroked="t" coordsize="21600,21600" o:gfxdata="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BwoFhQ1wAAAAoBAAAPAAAAAAAAAAEAIAAAADgAAABkcnMv&#10;ZG93bnJldi54bWxQSwECFAAUAAAACACHTuJAcMSnImACAAC4BAAADgAAAAAAAAABACAAAAA8AQAA&#10;ZHJzL2Uyb0RvYy54bWxQSwUGAAAAAAYABgBZAQAADgYAAAAA&#10;">
                <v:fill on="f" focussize="0,0"/>
                <v:stroke weight="2pt" color="#FF0000 [3204]" joinstyle="round"/>
                <v:imagedata o:title=""/>
                <o:lock v:ext="edit" aspectratio="f"/>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-1827530</wp:posOffset>
                </wp:positionH>
                <wp:positionV relativeFrom="paragraph">
                  <wp:posOffset>1825625</wp:posOffset>
                </wp:positionV>
                <wp:extent cx="469265" cy="323850"/>
                <wp:effectExtent l="12700" t="12700" r="13335" b="25400"/>
                <wp:wrapNone/>
                <wp:docPr id="17" name="椭圆 17"/>
                <wp:cNvGraphicFramePr/>
                <a:graphic xmlns:a="http://schemas.openxmlformats.org/drawingml/2006/main">
                  <a:graphicData uri="http://schemas.microsoft.com/office/word/2010/wordprocessingShape">
                    <wps:wsp>
                      <wps:cNvSpPr/>
                      <wps:spPr>
                        <a:xfrm>
                          <a:off x="1519555" y="3955415"/>
                          <a:ext cx="469265"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3.9pt;margin-top:143.75pt;height:25.5pt;width:36.95pt;z-index:251667456;v-text-anchor:middle;mso-width-relative:page;mso-height-relative:page;" filled="f" stroked="t" coordsize="21600,21600" o:gfxdata="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Gw4kx3bAAAADQEAAA8AAAAA&#10;AAAAAQAgAAAAOAAAAGRycy9kb3ducmV2LnhtbFBLAQIUABQAAAAIAIdO4kCpCCpFbQIAAMQEAAAO&#10;AAAAAAAAAAEAIAAAAEABAABkcnMvZTJvRG9jLnhtbFBLBQYAAAAABgAGAFkBAAAfBgAAAAA=&#10;">
                <v:fill on="f" focussize="0,0"/>
                <v:stroke weight="2pt" color="#FF0000 [3204]" joinstyle="round"/>
                <v:imagedata o:title=""/>
                <o:lock v:ext="edit" aspectratio="f"/>
              </v:shape>
            </w:pict>
          </mc:Fallback>
        </mc:AlternateContent>
      </w:r>
      <w:r>
        <w:rPr>
          <w:rFonts w:ascii="仿宋" w:hAnsi="仿宋" w:eastAsia="仿宋"/>
          <w:b/>
          <w:sz w:val="32"/>
          <w:szCs w:val="32"/>
        </w:rPr>
        <w:br w:type="page"/>
      </w:r>
    </w:p>
    <w:p>
      <w:pPr>
        <w:jc w:val="left"/>
        <w:rPr>
          <w:rFonts w:hint="default" w:ascii="黑体" w:hAnsi="黑体" w:eastAsia="黑体" w:cs="黑体"/>
          <w:b w:val="0"/>
          <w:bCs/>
          <w:sz w:val="32"/>
          <w:szCs w:val="32"/>
        </w:rPr>
      </w:pPr>
      <w:r>
        <w:rPr>
          <w:rFonts w:hint="eastAsia" w:ascii="黑体" w:hAnsi="黑体" w:eastAsia="黑体" w:cs="黑体"/>
          <w:b w:val="0"/>
          <w:bCs/>
          <w:sz w:val="32"/>
          <w:szCs w:val="32"/>
        </w:rPr>
        <w:t>附件2</w:t>
      </w:r>
      <w:r>
        <w:rPr>
          <w:rFonts w:hint="default" w:ascii="黑体" w:hAnsi="黑体" w:eastAsia="黑体" w:cs="黑体"/>
          <w:b w:val="0"/>
          <w:bCs/>
          <w:sz w:val="32"/>
          <w:szCs w:val="32"/>
        </w:rPr>
        <w:t>-2</w:t>
      </w:r>
    </w:p>
    <w:p>
      <w:pPr>
        <w:jc w:val="left"/>
        <w:rPr>
          <w:rFonts w:ascii="仿宋" w:hAnsi="仿宋" w:eastAsia="仿宋"/>
          <w:b/>
          <w:sz w:val="44"/>
          <w:szCs w:val="44"/>
        </w:rPr>
      </w:pPr>
    </w:p>
    <w:p>
      <w:pPr>
        <w:jc w:val="left"/>
        <w:rPr>
          <w:rFonts w:ascii="仿宋" w:hAnsi="仿宋" w:eastAsia="仿宋"/>
          <w:b/>
          <w:sz w:val="44"/>
          <w:szCs w:val="44"/>
        </w:rPr>
      </w:pPr>
    </w:p>
    <w:p>
      <w:pPr>
        <w:jc w:val="center"/>
        <w:rPr>
          <w:rFonts w:ascii="仿宋" w:hAnsi="仿宋" w:eastAsia="仿宋"/>
          <w:sz w:val="44"/>
          <w:szCs w:val="44"/>
        </w:rPr>
      </w:pPr>
      <w:r>
        <w:rPr>
          <w:rFonts w:hint="eastAsia" w:ascii="仿宋" w:hAnsi="仿宋" w:eastAsia="仿宋"/>
          <w:b/>
          <w:sz w:val="44"/>
          <w:szCs w:val="44"/>
        </w:rPr>
        <w:t>龙岗区“龙岗工匠”</w:t>
      </w:r>
      <w:r>
        <w:rPr>
          <w:rFonts w:hint="eastAsia" w:ascii="仿宋" w:hAnsi="仿宋" w:eastAsia="仿宋"/>
          <w:b/>
          <w:sz w:val="44"/>
          <w:szCs w:val="44"/>
          <w:lang w:eastAsia="zh-CN"/>
        </w:rPr>
        <w:t>申报</w:t>
      </w:r>
      <w:r>
        <w:rPr>
          <w:rFonts w:hint="eastAsia" w:ascii="仿宋" w:hAnsi="仿宋" w:eastAsia="仿宋"/>
          <w:b/>
          <w:sz w:val="44"/>
          <w:szCs w:val="44"/>
        </w:rPr>
        <w:t>材料</w:t>
      </w:r>
    </w:p>
    <w:p>
      <w:pPr>
        <w:rPr>
          <w:sz w:val="28"/>
        </w:rPr>
      </w:pPr>
    </w:p>
    <w:p>
      <w:pPr>
        <w:rPr>
          <w:sz w:val="28"/>
        </w:rPr>
      </w:pPr>
    </w:p>
    <w:p>
      <w:pPr>
        <w:rPr>
          <w:sz w:val="28"/>
          <w:u w:val="single"/>
        </w:rPr>
      </w:pPr>
    </w:p>
    <w:p>
      <w:pPr>
        <w:rPr>
          <w:sz w:val="28"/>
        </w:rPr>
      </w:pPr>
    </w:p>
    <w:p>
      <w:pPr>
        <w:rPr>
          <w:sz w:val="28"/>
        </w:rPr>
      </w:pPr>
    </w:p>
    <w:p>
      <w:pPr>
        <w:ind w:firstLine="1400" w:firstLineChars="500"/>
        <w:rPr>
          <w:rFonts w:ascii="仿宋" w:hAnsi="仿宋" w:eastAsia="仿宋"/>
          <w:sz w:val="24"/>
        </w:rPr>
      </w:pPr>
      <w:r>
        <w:rPr>
          <w:rFonts w:hint="eastAsia" w:ascii="仿宋" w:hAnsi="仿宋" w:eastAsia="仿宋"/>
          <w:sz w:val="28"/>
        </w:rPr>
        <w:t>申 请 人：</w:t>
      </w:r>
      <w:r>
        <w:rPr>
          <w:rFonts w:hint="eastAsia" w:ascii="仿宋" w:hAnsi="仿宋" w:eastAsia="仿宋"/>
          <w:sz w:val="28"/>
          <w:u w:val="single"/>
        </w:rPr>
        <w:t xml:space="preserve">                      </w:t>
      </w:r>
    </w:p>
    <w:p>
      <w:pPr>
        <w:rPr>
          <w:rFonts w:ascii="仿宋" w:hAnsi="仿宋" w:eastAsia="仿宋"/>
          <w:sz w:val="28"/>
          <w:u w:val="single"/>
        </w:rPr>
      </w:pPr>
      <w:r>
        <w:rPr>
          <w:rFonts w:hint="eastAsia" w:ascii="仿宋" w:hAnsi="仿宋" w:eastAsia="仿宋"/>
          <w:sz w:val="28"/>
        </w:rPr>
        <w:t xml:space="preserve">          工作单位：</w:t>
      </w:r>
      <w:r>
        <w:rPr>
          <w:rFonts w:hint="eastAsia" w:ascii="仿宋" w:hAnsi="仿宋" w:eastAsia="仿宋"/>
          <w:sz w:val="28"/>
          <w:u w:val="single"/>
        </w:rPr>
        <w:t xml:space="preserve">                      </w:t>
      </w:r>
    </w:p>
    <w:p>
      <w:pPr>
        <w:rPr>
          <w:rFonts w:ascii="仿宋" w:hAnsi="仿宋" w:eastAsia="仿宋"/>
          <w:sz w:val="28"/>
          <w:u w:val="single"/>
        </w:rPr>
      </w:pPr>
      <w:r>
        <w:rPr>
          <w:rFonts w:hint="eastAsia" w:ascii="仿宋" w:hAnsi="仿宋" w:eastAsia="仿宋"/>
          <w:sz w:val="28"/>
        </w:rPr>
        <w:t xml:space="preserve">          地    址：</w:t>
      </w:r>
      <w:r>
        <w:rPr>
          <w:rFonts w:hint="eastAsia" w:ascii="仿宋" w:hAnsi="仿宋" w:eastAsia="仿宋"/>
          <w:sz w:val="28"/>
          <w:u w:val="single"/>
        </w:rPr>
        <w:t xml:space="preserve">                      </w:t>
      </w:r>
    </w:p>
    <w:p>
      <w:pPr>
        <w:rPr>
          <w:rFonts w:ascii="仿宋" w:hAnsi="仿宋" w:eastAsia="仿宋"/>
          <w:sz w:val="28"/>
        </w:rPr>
      </w:pPr>
      <w:r>
        <w:rPr>
          <w:rFonts w:hint="eastAsia" w:ascii="仿宋" w:hAnsi="仿宋" w:eastAsia="仿宋"/>
          <w:sz w:val="28"/>
        </w:rPr>
        <w:t xml:space="preserve">          电    话：</w:t>
      </w:r>
      <w:r>
        <w:rPr>
          <w:rFonts w:hint="eastAsia" w:ascii="仿宋" w:hAnsi="仿宋" w:eastAsia="仿宋"/>
          <w:sz w:val="28"/>
          <w:u w:val="single"/>
        </w:rPr>
        <w:t xml:space="preserve">                      </w:t>
      </w:r>
    </w:p>
    <w:p>
      <w:pPr>
        <w:rPr>
          <w:rFonts w:ascii="仿宋" w:hAnsi="仿宋" w:eastAsia="仿宋"/>
          <w:sz w:val="28"/>
          <w:u w:val="single"/>
        </w:rPr>
      </w:pPr>
      <w:r>
        <w:rPr>
          <w:rFonts w:hint="eastAsia" w:ascii="仿宋" w:hAnsi="仿宋" w:eastAsia="仿宋"/>
          <w:sz w:val="28"/>
        </w:rPr>
        <w:t xml:space="preserve">          手机号码：</w:t>
      </w:r>
      <w:r>
        <w:rPr>
          <w:rFonts w:hint="eastAsia" w:ascii="仿宋" w:hAnsi="仿宋" w:eastAsia="仿宋"/>
          <w:sz w:val="28"/>
          <w:u w:val="single"/>
        </w:rPr>
        <w:t xml:space="preserve">                      </w:t>
      </w:r>
    </w:p>
    <w:p>
      <w:pPr>
        <w:rPr>
          <w:rFonts w:ascii="仿宋" w:hAnsi="仿宋" w:eastAsia="仿宋"/>
          <w:sz w:val="28"/>
        </w:rPr>
      </w:pPr>
      <w:r>
        <w:rPr>
          <w:rFonts w:hint="eastAsia" w:ascii="仿宋" w:hAnsi="仿宋" w:eastAsia="仿宋"/>
          <w:sz w:val="28"/>
        </w:rPr>
        <w:t xml:space="preserve">          邮    箱：</w:t>
      </w:r>
      <w:r>
        <w:rPr>
          <w:rFonts w:hint="eastAsia" w:ascii="仿宋" w:hAnsi="仿宋" w:eastAsia="仿宋"/>
          <w:sz w:val="28"/>
          <w:u w:val="single"/>
        </w:rPr>
        <w:t xml:space="preserve">                      </w:t>
      </w:r>
    </w:p>
    <w:p>
      <w:pPr>
        <w:rPr>
          <w:rFonts w:ascii="仿宋" w:hAnsi="仿宋" w:eastAsia="仿宋"/>
          <w:sz w:val="28"/>
        </w:rPr>
      </w:pPr>
    </w:p>
    <w:p>
      <w:pPr>
        <w:rPr>
          <w:rFonts w:ascii="仿宋" w:hAnsi="仿宋" w:eastAsia="仿宋"/>
          <w:sz w:val="28"/>
        </w:rPr>
      </w:pPr>
      <w:r>
        <w:rPr>
          <w:rFonts w:hint="eastAsia" w:ascii="仿宋" w:hAnsi="仿宋" w:eastAsia="仿宋"/>
          <w:sz w:val="28"/>
        </w:rPr>
        <w:t xml:space="preserve"> </w:t>
      </w:r>
    </w:p>
    <w:p>
      <w:pPr>
        <w:rPr>
          <w:sz w:val="28"/>
        </w:rPr>
      </w:pPr>
      <w:r>
        <w:rPr>
          <w:rFonts w:hint="eastAsia" w:ascii="仿宋" w:hAnsi="仿宋" w:eastAsia="仿宋"/>
          <w:sz w:val="28"/>
        </w:rPr>
        <w:t xml:space="preserve">               日期：     年   月   日</w:t>
      </w:r>
    </w:p>
    <w:p>
      <w:pPr>
        <w:widowControl/>
        <w:jc w:val="left"/>
        <w:rPr>
          <w:sz w:val="28"/>
        </w:rPr>
      </w:pPr>
      <w:r>
        <w:rPr>
          <w:sz w:val="28"/>
        </w:rPr>
        <w:br w:type="page"/>
      </w:r>
    </w:p>
    <w:p>
      <w:pPr>
        <w:jc w:val="center"/>
        <w:rPr>
          <w:rFonts w:asciiTheme="minorEastAsia" w:hAnsiTheme="minorEastAsia" w:eastAsiaTheme="minorEastAsia"/>
          <w:sz w:val="44"/>
          <w:szCs w:val="44"/>
        </w:rPr>
      </w:pPr>
      <w:r>
        <w:rPr>
          <w:rFonts w:hint="eastAsia" w:asciiTheme="minorEastAsia" w:hAnsiTheme="minorEastAsia" w:eastAsiaTheme="minorEastAsia"/>
          <w:b/>
          <w:sz w:val="44"/>
          <w:szCs w:val="44"/>
        </w:rPr>
        <w:t>目    录</w:t>
      </w:r>
    </w:p>
    <w:p>
      <w:pPr>
        <w:ind w:firstLine="3373" w:firstLineChars="1050"/>
        <w:jc w:val="left"/>
        <w:rPr>
          <w:b/>
          <w:sz w:val="32"/>
          <w:szCs w:val="32"/>
        </w:rPr>
      </w:pPr>
    </w:p>
    <w:p>
      <w:pPr>
        <w:jc w:val="left"/>
        <w:rPr>
          <w:sz w:val="28"/>
          <w:szCs w:val="28"/>
        </w:rPr>
      </w:pPr>
      <w:r>
        <w:rPr>
          <w:rFonts w:hint="eastAsia" w:ascii="仿宋" w:hAnsi="仿宋" w:eastAsia="仿宋"/>
          <w:sz w:val="28"/>
          <w:szCs w:val="28"/>
        </w:rPr>
        <w:t>1.龙岗区“龙岗工匠”</w:t>
      </w:r>
      <w:r>
        <w:rPr>
          <w:rFonts w:hint="eastAsia" w:ascii="仿宋" w:hAnsi="仿宋" w:eastAsia="仿宋"/>
          <w:sz w:val="28"/>
          <w:szCs w:val="28"/>
          <w:lang w:eastAsia="zh-CN"/>
        </w:rPr>
        <w:t>申报</w:t>
      </w:r>
      <w:r>
        <w:rPr>
          <w:rFonts w:hint="eastAsia" w:ascii="仿宋" w:hAnsi="仿宋" w:eastAsia="仿宋"/>
          <w:sz w:val="28"/>
          <w:szCs w:val="28"/>
        </w:rPr>
        <w:t>表</w:t>
      </w:r>
      <w:r>
        <w:rPr>
          <w:sz w:val="24"/>
        </w:rPr>
        <w:t>····························································</w:t>
      </w:r>
      <w:r>
        <w:rPr>
          <w:rFonts w:hint="eastAsia"/>
          <w:sz w:val="24"/>
        </w:rPr>
        <w:t>XX</w:t>
      </w:r>
    </w:p>
    <w:p>
      <w:pPr>
        <w:jc w:val="left"/>
        <w:rPr>
          <w:sz w:val="24"/>
        </w:rPr>
      </w:pPr>
      <w:r>
        <w:rPr>
          <w:rFonts w:hint="default" w:ascii="仿宋" w:hAnsi="仿宋" w:eastAsia="仿宋"/>
          <w:sz w:val="28"/>
          <w:szCs w:val="28"/>
        </w:rPr>
        <w:t>2</w:t>
      </w:r>
      <w:r>
        <w:rPr>
          <w:rFonts w:hint="eastAsia" w:ascii="仿宋" w:hAnsi="仿宋" w:eastAsia="仿宋"/>
          <w:sz w:val="28"/>
          <w:szCs w:val="28"/>
        </w:rPr>
        <w:t>.身份证明</w:t>
      </w:r>
      <w:r>
        <w:rPr>
          <w:sz w:val="24"/>
        </w:rPr>
        <w:t>························································································</w:t>
      </w:r>
      <w:r>
        <w:rPr>
          <w:rFonts w:hint="eastAsia"/>
          <w:sz w:val="24"/>
        </w:rPr>
        <w:t>XX</w:t>
      </w:r>
    </w:p>
    <w:p>
      <w:pPr>
        <w:jc w:val="left"/>
        <w:rPr>
          <w:sz w:val="24"/>
        </w:rPr>
      </w:pPr>
      <w:r>
        <w:rPr>
          <w:rFonts w:hint="default" w:ascii="仿宋" w:hAnsi="仿宋" w:eastAsia="仿宋"/>
          <w:sz w:val="28"/>
          <w:szCs w:val="28"/>
        </w:rPr>
        <w:t>3</w:t>
      </w:r>
      <w:r>
        <w:rPr>
          <w:rFonts w:hint="eastAsia" w:ascii="仿宋" w:hAnsi="仿宋" w:eastAsia="仿宋"/>
          <w:sz w:val="28"/>
          <w:szCs w:val="28"/>
        </w:rPr>
        <w:t>.学历证明</w:t>
      </w:r>
      <w:r>
        <w:rPr>
          <w:sz w:val="24"/>
        </w:rPr>
        <w:t>·······················································································</w:t>
      </w:r>
      <w:r>
        <w:rPr>
          <w:rFonts w:hint="eastAsia"/>
          <w:sz w:val="24"/>
        </w:rPr>
        <w:t>XX</w:t>
      </w:r>
    </w:p>
    <w:p>
      <w:pPr>
        <w:jc w:val="left"/>
        <w:rPr>
          <w:rFonts w:hint="eastAsia"/>
          <w:sz w:val="24"/>
        </w:rPr>
      </w:pPr>
      <w:r>
        <w:rPr>
          <w:rFonts w:hint="default" w:ascii="仿宋" w:hAnsi="仿宋" w:eastAsia="仿宋"/>
          <w:sz w:val="28"/>
          <w:szCs w:val="28"/>
        </w:rPr>
        <w:t>4</w:t>
      </w:r>
      <w:r>
        <w:rPr>
          <w:rFonts w:hint="eastAsia" w:ascii="仿宋" w:hAnsi="仿宋" w:eastAsia="仿宋"/>
          <w:sz w:val="28"/>
          <w:szCs w:val="28"/>
        </w:rPr>
        <w:t>.职业资格证</w:t>
      </w:r>
      <w:r>
        <w:rPr>
          <w:rFonts w:hint="default" w:ascii="仿宋" w:hAnsi="仿宋" w:eastAsia="仿宋"/>
          <w:sz w:val="28"/>
          <w:szCs w:val="28"/>
        </w:rPr>
        <w:t>（职业技能等级证）</w:t>
      </w:r>
      <w:r>
        <w:rPr>
          <w:rFonts w:hint="default" w:ascii="仿宋" w:hAnsi="仿宋" w:eastAsia="仿宋"/>
          <w:sz w:val="28"/>
          <w:szCs w:val="28"/>
        </w:rPr>
        <w:t>/</w:t>
      </w:r>
      <w:r>
        <w:rPr>
          <w:rFonts w:hint="default" w:ascii="仿宋" w:hAnsi="仿宋" w:eastAsia="仿宋"/>
          <w:sz w:val="28"/>
          <w:szCs w:val="28"/>
        </w:rPr>
        <w:t>专业技术职称证</w:t>
      </w:r>
      <w:r>
        <w:rPr>
          <w:sz w:val="24"/>
        </w:rPr>
        <w:t>··························</w:t>
      </w:r>
      <w:r>
        <w:rPr>
          <w:rFonts w:hint="eastAsia"/>
          <w:sz w:val="24"/>
        </w:rPr>
        <w:t>XX</w:t>
      </w:r>
    </w:p>
    <w:p>
      <w:pPr>
        <w:jc w:val="left"/>
        <w:rPr>
          <w:rFonts w:hint="eastAsia" w:ascii="仿宋" w:hAnsi="仿宋" w:eastAsia="仿宋"/>
          <w:color w:val="FF0000"/>
          <w:sz w:val="28"/>
          <w:szCs w:val="28"/>
        </w:rPr>
      </w:pPr>
      <w:r>
        <w:rPr>
          <w:rFonts w:hint="default" w:ascii="仿宋" w:hAnsi="仿宋" w:eastAsia="仿宋"/>
          <w:sz w:val="28"/>
          <w:szCs w:val="28"/>
        </w:rPr>
        <w:t>5</w:t>
      </w:r>
      <w:r>
        <w:rPr>
          <w:rFonts w:hint="eastAsia" w:ascii="仿宋" w:hAnsi="仿宋" w:eastAsia="仿宋"/>
          <w:sz w:val="28"/>
          <w:szCs w:val="28"/>
        </w:rPr>
        <w:t>.</w:t>
      </w:r>
      <w:r>
        <w:rPr>
          <w:rFonts w:hint="eastAsia" w:ascii="仿宋" w:hAnsi="仿宋" w:eastAsia="仿宋"/>
          <w:color w:val="auto"/>
          <w:sz w:val="28"/>
          <w:szCs w:val="28"/>
        </w:rPr>
        <w:t>社会保险参保</w:t>
      </w:r>
      <w:r>
        <w:rPr>
          <w:rFonts w:hint="default" w:ascii="仿宋" w:hAnsi="仿宋" w:eastAsia="仿宋"/>
          <w:color w:val="auto"/>
          <w:sz w:val="28"/>
          <w:szCs w:val="28"/>
        </w:rPr>
        <w:t>证</w:t>
      </w:r>
      <w:r>
        <w:rPr>
          <w:rFonts w:hint="eastAsia" w:ascii="仿宋" w:hAnsi="仿宋" w:eastAsia="仿宋"/>
          <w:color w:val="auto"/>
          <w:sz w:val="28"/>
          <w:szCs w:val="28"/>
        </w:rPr>
        <w:t>明</w:t>
      </w:r>
      <w:r>
        <w:rPr>
          <w:color w:val="auto"/>
          <w:sz w:val="24"/>
        </w:rPr>
        <w:t>·······</w:t>
      </w:r>
      <w:r>
        <w:rPr>
          <w:sz w:val="24"/>
        </w:rPr>
        <w:t>··································································</w:t>
      </w:r>
      <w:r>
        <w:rPr>
          <w:rFonts w:hint="eastAsia"/>
          <w:sz w:val="24"/>
        </w:rPr>
        <w:t>XX</w:t>
      </w:r>
    </w:p>
    <w:p>
      <w:pPr>
        <w:jc w:val="left"/>
        <w:rPr>
          <w:sz w:val="24"/>
        </w:rPr>
      </w:pPr>
      <w:r>
        <w:rPr>
          <w:rFonts w:hint="default" w:ascii="仿宋" w:hAnsi="仿宋" w:eastAsia="仿宋"/>
          <w:sz w:val="28"/>
          <w:szCs w:val="28"/>
        </w:rPr>
        <w:t>6</w:t>
      </w:r>
      <w:r>
        <w:rPr>
          <w:rFonts w:hint="eastAsia" w:ascii="仿宋" w:hAnsi="仿宋" w:eastAsia="仿宋"/>
          <w:sz w:val="28"/>
          <w:szCs w:val="28"/>
        </w:rPr>
        <w:t>.专利证书</w:t>
      </w:r>
      <w:r>
        <w:rPr>
          <w:rFonts w:hint="default" w:ascii="仿宋" w:hAnsi="仿宋" w:eastAsia="仿宋"/>
          <w:sz w:val="28"/>
          <w:szCs w:val="28"/>
        </w:rPr>
        <w:t>及相关证明材料</w:t>
      </w:r>
      <w:r>
        <w:rPr>
          <w:sz w:val="24"/>
        </w:rPr>
        <w:t>·······························································</w:t>
      </w:r>
      <w:r>
        <w:rPr>
          <w:rFonts w:hint="eastAsia"/>
          <w:sz w:val="24"/>
        </w:rPr>
        <w:t>XX</w:t>
      </w:r>
    </w:p>
    <w:p>
      <w:pPr>
        <w:jc w:val="left"/>
        <w:rPr>
          <w:sz w:val="24"/>
        </w:rPr>
      </w:pPr>
      <w:r>
        <w:rPr>
          <w:rFonts w:hint="default" w:ascii="仿宋" w:hAnsi="仿宋" w:eastAsia="仿宋"/>
          <w:sz w:val="28"/>
          <w:szCs w:val="28"/>
        </w:rPr>
        <w:t>7</w:t>
      </w:r>
      <w:r>
        <w:rPr>
          <w:rFonts w:hint="eastAsia" w:ascii="仿宋" w:hAnsi="仿宋" w:eastAsia="仿宋"/>
          <w:sz w:val="28"/>
          <w:szCs w:val="28"/>
        </w:rPr>
        <w:t>.荣誉证书</w:t>
      </w:r>
      <w:r>
        <w:rPr>
          <w:rFonts w:hint="default" w:ascii="仿宋" w:hAnsi="仿宋" w:eastAsia="仿宋"/>
          <w:sz w:val="28"/>
          <w:szCs w:val="28"/>
        </w:rPr>
        <w:t>及相关证明材料</w:t>
      </w:r>
      <w:r>
        <w:rPr>
          <w:sz w:val="24"/>
        </w:rPr>
        <w:t>·······························································</w:t>
      </w:r>
      <w:r>
        <w:rPr>
          <w:rFonts w:hint="eastAsia"/>
          <w:sz w:val="24"/>
        </w:rPr>
        <w:t>XX</w:t>
      </w:r>
    </w:p>
    <w:p>
      <w:pPr>
        <w:jc w:val="left"/>
        <w:rPr>
          <w:rFonts w:hint="eastAsia"/>
          <w:sz w:val="24"/>
        </w:rPr>
      </w:pPr>
      <w:r>
        <w:rPr>
          <w:rFonts w:hint="default" w:ascii="仿宋" w:hAnsi="仿宋" w:eastAsia="仿宋"/>
          <w:sz w:val="28"/>
          <w:szCs w:val="28"/>
        </w:rPr>
        <w:t>8</w:t>
      </w:r>
      <w:r>
        <w:rPr>
          <w:rFonts w:hint="eastAsia" w:ascii="仿宋" w:hAnsi="仿宋" w:eastAsia="仿宋"/>
          <w:sz w:val="28"/>
          <w:szCs w:val="28"/>
        </w:rPr>
        <w:t>.技术成果</w:t>
      </w:r>
      <w:r>
        <w:rPr>
          <w:rFonts w:hint="default" w:ascii="仿宋" w:hAnsi="仿宋" w:eastAsia="仿宋"/>
          <w:sz w:val="28"/>
          <w:szCs w:val="28"/>
        </w:rPr>
        <w:t>及相关证明材料</w:t>
      </w:r>
      <w:r>
        <w:rPr>
          <w:sz w:val="24"/>
        </w:rPr>
        <w:t>·······························································</w:t>
      </w:r>
      <w:r>
        <w:rPr>
          <w:rFonts w:hint="eastAsia"/>
          <w:sz w:val="24"/>
        </w:rPr>
        <w:t>XX</w:t>
      </w:r>
    </w:p>
    <w:p>
      <w:pPr>
        <w:jc w:val="left"/>
        <w:rPr>
          <w:rFonts w:ascii="仿宋" w:hAnsi="仿宋" w:eastAsia="仿宋"/>
          <w:sz w:val="28"/>
          <w:szCs w:val="28"/>
        </w:rPr>
      </w:pPr>
      <w:r>
        <w:rPr>
          <w:rFonts w:hint="default" w:ascii="仿宋" w:hAnsi="仿宋" w:eastAsia="仿宋"/>
          <w:sz w:val="28"/>
          <w:szCs w:val="28"/>
        </w:rPr>
        <w:t>9</w:t>
      </w:r>
      <w:r>
        <w:rPr>
          <w:rFonts w:hint="eastAsia" w:ascii="仿宋" w:hAnsi="仿宋" w:eastAsia="仿宋"/>
          <w:sz w:val="28"/>
          <w:szCs w:val="28"/>
        </w:rPr>
        <w:t>.申报人事迹材料</w:t>
      </w:r>
      <w:r>
        <w:rPr>
          <w:rFonts w:hint="default" w:ascii="仿宋" w:hAnsi="仿宋" w:eastAsia="仿宋"/>
          <w:sz w:val="28"/>
          <w:szCs w:val="28"/>
        </w:rPr>
        <w:t>及相关证明材料</w:t>
      </w:r>
      <w:r>
        <w:rPr>
          <w:sz w:val="24"/>
        </w:rPr>
        <w:t>·····················································</w:t>
      </w:r>
      <w:r>
        <w:rPr>
          <w:rFonts w:hint="eastAsia"/>
          <w:sz w:val="24"/>
        </w:rPr>
        <w:t>XX</w:t>
      </w:r>
    </w:p>
    <w:p>
      <w:pPr>
        <w:jc w:val="left"/>
        <w:rPr>
          <w:rFonts w:hint="eastAsia"/>
          <w:sz w:val="24"/>
        </w:rPr>
      </w:pPr>
    </w:p>
    <w:p>
      <w:pPr>
        <w:tabs>
          <w:tab w:val="left" w:pos="8610"/>
        </w:tabs>
        <w:jc w:val="left"/>
        <w:rPr>
          <w:rFonts w:hint="eastAsia"/>
          <w:sz w:val="24"/>
        </w:rPr>
      </w:pPr>
    </w:p>
    <w:p>
      <w:pPr>
        <w:tabs>
          <w:tab w:val="left" w:pos="8610"/>
        </w:tabs>
        <w:jc w:val="left"/>
        <w:rPr>
          <w:rFonts w:hint="eastAsia"/>
          <w:sz w:val="24"/>
        </w:rPr>
      </w:pPr>
    </w:p>
    <w:p>
      <w:pPr>
        <w:tabs>
          <w:tab w:val="left" w:pos="8610"/>
        </w:tabs>
        <w:jc w:val="left"/>
        <w:rPr>
          <w:rFonts w:hint="eastAsia"/>
          <w:sz w:val="24"/>
        </w:rPr>
      </w:pPr>
    </w:p>
    <w:p>
      <w:pPr>
        <w:tabs>
          <w:tab w:val="left" w:pos="8610"/>
        </w:tabs>
        <w:jc w:val="left"/>
        <w:rPr>
          <w:rFonts w:hint="eastAsia"/>
          <w:sz w:val="24"/>
        </w:rPr>
      </w:pPr>
    </w:p>
    <w:p>
      <w:pPr>
        <w:tabs>
          <w:tab w:val="left" w:pos="8610"/>
        </w:tabs>
        <w:jc w:val="left"/>
        <w:rPr>
          <w:rFonts w:hint="eastAsia"/>
          <w:sz w:val="24"/>
        </w:rPr>
      </w:pPr>
    </w:p>
    <w:p>
      <w:pPr>
        <w:tabs>
          <w:tab w:val="left" w:pos="8610"/>
        </w:tabs>
        <w:jc w:val="left"/>
        <w:rPr>
          <w:rFonts w:hint="eastAsia"/>
          <w:sz w:val="24"/>
        </w:rPr>
      </w:pPr>
    </w:p>
    <w:p>
      <w:pPr>
        <w:tabs>
          <w:tab w:val="left" w:pos="8610"/>
        </w:tabs>
        <w:jc w:val="left"/>
        <w:rPr>
          <w:rFonts w:hint="eastAsia"/>
          <w:sz w:val="24"/>
        </w:rPr>
      </w:pPr>
    </w:p>
    <w:p>
      <w:pPr>
        <w:tabs>
          <w:tab w:val="left" w:pos="8610"/>
        </w:tabs>
        <w:jc w:val="left"/>
        <w:rPr>
          <w:rFonts w:hint="eastAsia"/>
          <w:sz w:val="24"/>
        </w:rPr>
      </w:pPr>
    </w:p>
    <w:p>
      <w:pPr>
        <w:tabs>
          <w:tab w:val="left" w:pos="8610"/>
        </w:tabs>
        <w:jc w:val="left"/>
        <w:rPr>
          <w:rFonts w:hint="eastAsia"/>
          <w:sz w:val="24"/>
        </w:rPr>
      </w:pPr>
    </w:p>
    <w:p>
      <w:pPr>
        <w:tabs>
          <w:tab w:val="left" w:pos="8610"/>
        </w:tabs>
        <w:jc w:val="left"/>
        <w:rPr>
          <w:rFonts w:hint="eastAsia"/>
          <w:sz w:val="24"/>
        </w:rPr>
      </w:pPr>
    </w:p>
    <w:p>
      <w:pPr>
        <w:tabs>
          <w:tab w:val="left" w:pos="8610"/>
        </w:tabs>
        <w:jc w:val="left"/>
        <w:rPr>
          <w:rFonts w:hint="eastAsia"/>
          <w:sz w:val="24"/>
        </w:rPr>
      </w:pPr>
    </w:p>
    <w:p>
      <w:pPr>
        <w:tabs>
          <w:tab w:val="left" w:pos="8610"/>
        </w:tabs>
        <w:jc w:val="left"/>
        <w:rPr>
          <w:rFonts w:hint="eastAsia"/>
          <w:sz w:val="24"/>
        </w:rPr>
      </w:pPr>
    </w:p>
    <w:p>
      <w:pPr>
        <w:tabs>
          <w:tab w:val="left" w:pos="8610"/>
        </w:tabs>
        <w:jc w:val="left"/>
        <w:rPr>
          <w:rFonts w:hint="eastAsia"/>
          <w:sz w:val="24"/>
        </w:rPr>
      </w:pPr>
    </w:p>
    <w:p>
      <w:pPr>
        <w:tabs>
          <w:tab w:val="left" w:pos="8610"/>
        </w:tabs>
        <w:jc w:val="left"/>
        <w:rPr>
          <w:rFonts w:hint="eastAsia"/>
          <w:sz w:val="24"/>
        </w:rPr>
      </w:pPr>
    </w:p>
    <w:p>
      <w:pPr>
        <w:rPr>
          <w:rFonts w:hint="eastAsia" w:ascii="黑体" w:eastAsia="黑体" w:cs="宋体"/>
          <w:b/>
          <w:bCs/>
          <w:spacing w:val="-8"/>
          <w:kern w:val="0"/>
          <w:sz w:val="44"/>
          <w:szCs w:val="44"/>
        </w:rPr>
      </w:pPr>
    </w:p>
    <w:p>
      <w:pPr>
        <w:widowControl/>
        <w:spacing w:line="560" w:lineRule="exact"/>
        <w:jc w:val="center"/>
        <w:rPr>
          <w:rFonts w:hint="eastAsia" w:ascii="方正小标宋简体" w:hAnsi="方正小标宋简体" w:eastAsia="方正小标宋简体" w:cs="方正小标宋简体"/>
          <w:bCs/>
          <w:sz w:val="44"/>
          <w:szCs w:val="44"/>
        </w:rPr>
      </w:pPr>
    </w:p>
    <w:p>
      <w:pPr>
        <w:widowControl/>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龙岗区“龙岗工匠”申报表</w:t>
      </w:r>
    </w:p>
    <w:p>
      <w:pPr>
        <w:widowControl/>
        <w:spacing w:line="560" w:lineRule="exact"/>
        <w:jc w:val="center"/>
        <w:rPr>
          <w:rFonts w:ascii="方正小标宋简体" w:hAnsi="方正小标宋简体" w:eastAsia="方正小标宋简体" w:cs="方正小标宋简体"/>
          <w:bCs/>
          <w:sz w:val="44"/>
          <w:szCs w:val="44"/>
        </w:rPr>
      </w:pPr>
    </w:p>
    <w:tbl>
      <w:tblPr>
        <w:tblStyle w:val="5"/>
        <w:tblW w:w="8698" w:type="dxa"/>
        <w:jc w:val="center"/>
        <w:tblLayout w:type="fixed"/>
        <w:tblCellMar>
          <w:top w:w="0" w:type="dxa"/>
          <w:left w:w="108" w:type="dxa"/>
          <w:bottom w:w="0" w:type="dxa"/>
          <w:right w:w="108" w:type="dxa"/>
        </w:tblCellMar>
      </w:tblPr>
      <w:tblGrid>
        <w:gridCol w:w="1098"/>
        <w:gridCol w:w="1153"/>
        <w:gridCol w:w="1134"/>
        <w:gridCol w:w="1428"/>
        <w:gridCol w:w="1341"/>
        <w:gridCol w:w="946"/>
        <w:gridCol w:w="1598"/>
      </w:tblGrid>
      <w:tr>
        <w:tblPrEx>
          <w:tblCellMar>
            <w:top w:w="0" w:type="dxa"/>
            <w:left w:w="108" w:type="dxa"/>
            <w:bottom w:w="0" w:type="dxa"/>
            <w:right w:w="108" w:type="dxa"/>
          </w:tblCellMar>
        </w:tblPrEx>
        <w:trPr>
          <w:trHeight w:val="340"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姓</w:t>
            </w:r>
            <w:r>
              <w:rPr>
                <w:rFonts w:hint="eastAsia" w:ascii="仿宋_GB2312" w:eastAsia="仿宋_GB2312"/>
              </w:rPr>
              <w:t xml:space="preserve">    </w:t>
            </w:r>
            <w:r>
              <w:rPr>
                <w:rFonts w:hint="eastAsia" w:ascii="仿宋_GB2312" w:hAnsi="宋体" w:eastAsia="仿宋_GB2312"/>
              </w:rPr>
              <w:t>名</w:t>
            </w:r>
          </w:p>
        </w:tc>
        <w:tc>
          <w:tcPr>
            <w:tcW w:w="1153"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134"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性</w:t>
            </w:r>
            <w:r>
              <w:rPr>
                <w:rFonts w:hint="eastAsia" w:ascii="仿宋_GB2312" w:eastAsia="仿宋_GB2312"/>
              </w:rPr>
              <w:t xml:space="preserve">    </w:t>
            </w:r>
            <w:r>
              <w:rPr>
                <w:rFonts w:hint="eastAsia" w:ascii="仿宋_GB2312" w:hAnsi="宋体" w:eastAsia="仿宋_GB2312"/>
              </w:rPr>
              <w:t>别</w:t>
            </w:r>
          </w:p>
        </w:tc>
        <w:tc>
          <w:tcPr>
            <w:tcW w:w="1428"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341"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出生年月</w:t>
            </w:r>
          </w:p>
        </w:tc>
        <w:tc>
          <w:tcPr>
            <w:tcW w:w="946"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598" w:type="dxa"/>
            <w:vMerge w:val="restart"/>
            <w:tcBorders>
              <w:top w:val="single" w:color="000000" w:sz="4" w:space="0"/>
              <w:left w:val="nil"/>
              <w:bottom w:val="single" w:color="000000" w:sz="4" w:space="0"/>
              <w:right w:val="single" w:color="000000" w:sz="4" w:space="0"/>
            </w:tcBorders>
            <w:vAlign w:val="center"/>
          </w:tcPr>
          <w:p>
            <w:pPr>
              <w:jc w:val="center"/>
              <w:rPr>
                <w:rFonts w:hint="eastAsia" w:ascii="仿宋_GB2312" w:hAnsi="宋体" w:eastAsia="仿宋_GB2312"/>
              </w:rPr>
            </w:pPr>
            <w:r>
              <w:rPr>
                <w:rFonts w:hint="eastAsia" w:ascii="仿宋_GB2312" w:hAnsi="宋体" w:eastAsia="仿宋_GB2312"/>
              </w:rPr>
              <w:t>贴大一寸</w:t>
            </w:r>
          </w:p>
          <w:p>
            <w:pPr>
              <w:jc w:val="center"/>
              <w:rPr>
                <w:rFonts w:ascii="仿宋_GB2312" w:eastAsia="仿宋_GB2312"/>
              </w:rPr>
            </w:pPr>
            <w:r>
              <w:rPr>
                <w:rFonts w:hint="eastAsia" w:ascii="仿宋_GB2312" w:hAnsi="宋体" w:eastAsia="仿宋_GB2312"/>
              </w:rPr>
              <w:t>蓝底照片</w:t>
            </w:r>
          </w:p>
        </w:tc>
      </w:tr>
      <w:tr>
        <w:tblPrEx>
          <w:tblCellMar>
            <w:top w:w="0" w:type="dxa"/>
            <w:left w:w="108" w:type="dxa"/>
            <w:bottom w:w="0" w:type="dxa"/>
            <w:right w:w="108" w:type="dxa"/>
          </w:tblCellMar>
        </w:tblPrEx>
        <w:trPr>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证件类别</w:t>
            </w:r>
          </w:p>
        </w:tc>
        <w:tc>
          <w:tcPr>
            <w:tcW w:w="1153"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134"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证件号码</w:t>
            </w:r>
          </w:p>
        </w:tc>
        <w:tc>
          <w:tcPr>
            <w:tcW w:w="1428"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341" w:type="dxa"/>
            <w:tcBorders>
              <w:top w:val="single" w:color="000000" w:sz="4" w:space="0"/>
              <w:left w:val="nil"/>
              <w:bottom w:val="nil"/>
              <w:right w:val="single" w:color="000000" w:sz="4" w:space="0"/>
            </w:tcBorders>
            <w:vAlign w:val="center"/>
          </w:tcPr>
          <w:p>
            <w:pPr>
              <w:jc w:val="center"/>
              <w:rPr>
                <w:rFonts w:ascii="仿宋_GB2312" w:eastAsia="仿宋_GB2312"/>
              </w:rPr>
            </w:pPr>
            <w:r>
              <w:rPr>
                <w:rFonts w:hint="eastAsia" w:ascii="仿宋_GB2312" w:hAnsi="宋体" w:eastAsia="仿宋_GB2312"/>
              </w:rPr>
              <w:t>国籍</w:t>
            </w:r>
          </w:p>
          <w:p>
            <w:pPr>
              <w:jc w:val="center"/>
              <w:rPr>
                <w:rFonts w:ascii="仿宋_GB2312" w:eastAsia="仿宋_GB2312"/>
              </w:rPr>
            </w:pPr>
            <w:r>
              <w:rPr>
                <w:rFonts w:hint="eastAsia" w:ascii="仿宋_GB2312" w:hAnsi="宋体" w:eastAsia="仿宋_GB2312"/>
                <w:spacing w:val="-20"/>
              </w:rPr>
              <w:t>（户籍所在地）</w:t>
            </w:r>
          </w:p>
        </w:tc>
        <w:tc>
          <w:tcPr>
            <w:tcW w:w="946"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eastAsia="仿宋_GB2312"/>
              </w:rPr>
            </w:pPr>
          </w:p>
        </w:tc>
      </w:tr>
      <w:tr>
        <w:tblPrEx>
          <w:tblCellMar>
            <w:top w:w="0" w:type="dxa"/>
            <w:left w:w="108" w:type="dxa"/>
            <w:bottom w:w="0" w:type="dxa"/>
            <w:right w:w="108" w:type="dxa"/>
          </w:tblCellMar>
        </w:tblPrEx>
        <w:trPr>
          <w:trHeight w:val="340"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学</w:t>
            </w:r>
            <w:r>
              <w:rPr>
                <w:rFonts w:hint="eastAsia" w:ascii="仿宋_GB2312" w:eastAsia="仿宋_GB2312"/>
              </w:rPr>
              <w:t xml:space="preserve">    </w:t>
            </w:r>
            <w:r>
              <w:rPr>
                <w:rFonts w:hint="eastAsia" w:ascii="仿宋_GB2312" w:hAnsi="宋体" w:eastAsia="仿宋_GB2312"/>
              </w:rPr>
              <w:t>历</w:t>
            </w:r>
          </w:p>
        </w:tc>
        <w:tc>
          <w:tcPr>
            <w:tcW w:w="1153"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134"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毕业院校</w:t>
            </w:r>
          </w:p>
        </w:tc>
        <w:tc>
          <w:tcPr>
            <w:tcW w:w="3715" w:type="dxa"/>
            <w:gridSpan w:val="3"/>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eastAsia="仿宋_GB2312"/>
              </w:rPr>
            </w:pPr>
          </w:p>
        </w:tc>
      </w:tr>
      <w:tr>
        <w:tblPrEx>
          <w:tblCellMar>
            <w:top w:w="0" w:type="dxa"/>
            <w:left w:w="108" w:type="dxa"/>
            <w:bottom w:w="0" w:type="dxa"/>
            <w:right w:w="108" w:type="dxa"/>
          </w:tblCellMar>
        </w:tblPrEx>
        <w:trPr>
          <w:trHeight w:val="340"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所学专业</w:t>
            </w:r>
          </w:p>
        </w:tc>
        <w:tc>
          <w:tcPr>
            <w:tcW w:w="1153"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134"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从事专业</w:t>
            </w:r>
          </w:p>
        </w:tc>
        <w:tc>
          <w:tcPr>
            <w:tcW w:w="1428"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341"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归口行业</w:t>
            </w:r>
          </w:p>
        </w:tc>
        <w:tc>
          <w:tcPr>
            <w:tcW w:w="946"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eastAsia="仿宋_GB2312"/>
              </w:rPr>
            </w:pPr>
          </w:p>
        </w:tc>
      </w:tr>
      <w:tr>
        <w:tblPrEx>
          <w:tblCellMar>
            <w:top w:w="0" w:type="dxa"/>
            <w:left w:w="108" w:type="dxa"/>
            <w:bottom w:w="0" w:type="dxa"/>
            <w:right w:w="108" w:type="dxa"/>
          </w:tblCellMar>
        </w:tblPrEx>
        <w:trPr>
          <w:trHeight w:val="461"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技术职称及等级</w:t>
            </w:r>
          </w:p>
        </w:tc>
        <w:tc>
          <w:tcPr>
            <w:tcW w:w="1153"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134"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职业资格（技能）及等级</w:t>
            </w:r>
          </w:p>
        </w:tc>
        <w:tc>
          <w:tcPr>
            <w:tcW w:w="1428"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341"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本工种工龄</w:t>
            </w:r>
          </w:p>
        </w:tc>
        <w:tc>
          <w:tcPr>
            <w:tcW w:w="946"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eastAsia="仿宋_GB2312"/>
              </w:rPr>
            </w:pPr>
          </w:p>
        </w:tc>
      </w:tr>
      <w:tr>
        <w:tblPrEx>
          <w:tblCellMar>
            <w:top w:w="0" w:type="dxa"/>
            <w:left w:w="108" w:type="dxa"/>
            <w:bottom w:w="0" w:type="dxa"/>
            <w:right w:w="108" w:type="dxa"/>
          </w:tblCellMar>
        </w:tblPrEx>
        <w:trPr>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工作单位</w:t>
            </w:r>
          </w:p>
        </w:tc>
        <w:tc>
          <w:tcPr>
            <w:tcW w:w="3715" w:type="dxa"/>
            <w:gridSpan w:val="3"/>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341" w:type="dxa"/>
            <w:tcBorders>
              <w:top w:val="single" w:color="000000" w:sz="4" w:space="0"/>
              <w:left w:val="nil"/>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单位联系人</w:t>
            </w:r>
          </w:p>
          <w:p>
            <w:pPr>
              <w:jc w:val="center"/>
              <w:rPr>
                <w:rFonts w:ascii="仿宋_GB2312" w:eastAsia="仿宋_GB2312"/>
              </w:rPr>
            </w:pPr>
            <w:r>
              <w:rPr>
                <w:rFonts w:hint="eastAsia" w:ascii="仿宋_GB2312" w:hAnsi="宋体" w:eastAsia="仿宋_GB2312"/>
              </w:rPr>
              <w:t>及联系电话</w:t>
            </w:r>
          </w:p>
        </w:tc>
        <w:tc>
          <w:tcPr>
            <w:tcW w:w="2544" w:type="dxa"/>
            <w:gridSpan w:val="2"/>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r>
      <w:tr>
        <w:tblPrEx>
          <w:tblCellMar>
            <w:top w:w="0" w:type="dxa"/>
            <w:left w:w="108" w:type="dxa"/>
            <w:bottom w:w="0" w:type="dxa"/>
            <w:right w:w="108" w:type="dxa"/>
          </w:tblCellMar>
        </w:tblPrEx>
        <w:trPr>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进龙岗</w:t>
            </w:r>
          </w:p>
          <w:p>
            <w:pPr>
              <w:jc w:val="center"/>
              <w:rPr>
                <w:rFonts w:ascii="仿宋_GB2312" w:hAnsi="宋体" w:eastAsia="仿宋_GB2312"/>
              </w:rPr>
            </w:pPr>
            <w:r>
              <w:rPr>
                <w:rFonts w:hint="eastAsia" w:ascii="仿宋_GB2312" w:hAnsi="宋体" w:eastAsia="仿宋_GB2312"/>
              </w:rPr>
              <w:t>工作时间</w:t>
            </w:r>
          </w:p>
        </w:tc>
        <w:tc>
          <w:tcPr>
            <w:tcW w:w="2287" w:type="dxa"/>
            <w:gridSpan w:val="2"/>
            <w:tcBorders>
              <w:top w:val="single" w:color="000000" w:sz="4" w:space="0"/>
              <w:left w:val="nil"/>
              <w:bottom w:val="single" w:color="000000" w:sz="4" w:space="0"/>
              <w:right w:val="single" w:color="000000" w:sz="4" w:space="0"/>
            </w:tcBorders>
            <w:vAlign w:val="center"/>
          </w:tcPr>
          <w:p>
            <w:pPr>
              <w:wordWrap w:val="0"/>
              <w:jc w:val="right"/>
              <w:rPr>
                <w:rFonts w:ascii="仿宋_GB2312" w:eastAsia="仿宋_GB2312"/>
              </w:rPr>
            </w:pPr>
            <w:r>
              <w:rPr>
                <w:rFonts w:hint="eastAsia" w:ascii="仿宋_GB2312" w:eastAsia="仿宋_GB2312"/>
              </w:rPr>
              <w:t xml:space="preserve">年    月   </w:t>
            </w:r>
          </w:p>
        </w:tc>
        <w:tc>
          <w:tcPr>
            <w:tcW w:w="1428" w:type="dxa"/>
            <w:tcBorders>
              <w:top w:val="single" w:color="000000" w:sz="4" w:space="0"/>
              <w:left w:val="nil"/>
              <w:bottom w:val="single" w:color="000000" w:sz="4" w:space="0"/>
              <w:right w:val="single" w:color="000000" w:sz="4" w:space="0"/>
            </w:tcBorders>
            <w:vAlign w:val="center"/>
          </w:tcPr>
          <w:p>
            <w:pPr>
              <w:jc w:val="center"/>
              <w:rPr>
                <w:rFonts w:hint="eastAsia" w:ascii="仿宋_GB2312" w:hAnsi="宋体" w:eastAsia="仿宋_GB2312"/>
              </w:rPr>
            </w:pPr>
            <w:r>
              <w:rPr>
                <w:rFonts w:hint="eastAsia" w:ascii="仿宋_GB2312" w:hAnsi="宋体" w:eastAsia="仿宋_GB2312"/>
              </w:rPr>
              <w:t>是否为</w:t>
            </w:r>
          </w:p>
          <w:p>
            <w:pPr>
              <w:jc w:val="center"/>
              <w:rPr>
                <w:rFonts w:ascii="仿宋_GB2312" w:hAnsi="宋体" w:eastAsia="仿宋_GB2312"/>
              </w:rPr>
            </w:pPr>
            <w:r>
              <w:rPr>
                <w:rFonts w:hint="eastAsia" w:ascii="仿宋_GB2312" w:hAnsi="宋体" w:eastAsia="仿宋_GB2312"/>
              </w:rPr>
              <w:t>鹏城工匠</w:t>
            </w:r>
          </w:p>
        </w:tc>
        <w:tc>
          <w:tcPr>
            <w:tcW w:w="3885" w:type="dxa"/>
            <w:gridSpan w:val="3"/>
            <w:tcBorders>
              <w:top w:val="single" w:color="000000" w:sz="4" w:space="0"/>
              <w:left w:val="nil"/>
              <w:bottom w:val="single" w:color="000000" w:sz="4" w:space="0"/>
              <w:right w:val="single" w:color="000000" w:sz="4" w:space="0"/>
            </w:tcBorders>
            <w:vAlign w:val="center"/>
          </w:tcPr>
          <w:p>
            <w:pPr>
              <w:rPr>
                <w:rFonts w:hint="eastAsia" w:ascii="仿宋" w:hAnsi="仿宋" w:eastAsia="仿宋"/>
                <w:sz w:val="24"/>
              </w:rPr>
            </w:pPr>
            <w:r>
              <w:rPr>
                <w:rFonts w:hint="eastAsia" w:ascii="仿宋_GB2312" w:eastAsia="仿宋_GB2312"/>
              </w:rPr>
              <w:t>是</w:t>
            </w: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年当选鹏城工匠</w:t>
            </w:r>
          </w:p>
          <w:p>
            <w:pPr>
              <w:rPr>
                <w:rFonts w:ascii="仿宋" w:hAnsi="仿宋" w:eastAsia="仿宋"/>
                <w:sz w:val="24"/>
              </w:rPr>
            </w:pPr>
            <w:r>
              <w:rPr>
                <w:rFonts w:hint="eastAsia" w:ascii="仿宋_GB2312" w:eastAsia="仿宋_GB2312"/>
              </w:rPr>
              <w:t>否</w:t>
            </w:r>
            <w:r>
              <w:rPr>
                <w:rFonts w:hint="eastAsia" w:ascii="仿宋" w:hAnsi="仿宋" w:eastAsia="仿宋"/>
                <w:sz w:val="24"/>
              </w:rPr>
              <w:t>□</w:t>
            </w:r>
          </w:p>
        </w:tc>
      </w:tr>
      <w:tr>
        <w:tblPrEx>
          <w:tblCellMar>
            <w:top w:w="0" w:type="dxa"/>
            <w:left w:w="108" w:type="dxa"/>
            <w:bottom w:w="0" w:type="dxa"/>
            <w:right w:w="108" w:type="dxa"/>
          </w:tblCellMar>
        </w:tblPrEx>
        <w:trPr>
          <w:trHeight w:val="340" w:hRule="atLeast"/>
          <w:jc w:val="center"/>
        </w:trPr>
        <w:tc>
          <w:tcPr>
            <w:tcW w:w="1098" w:type="dxa"/>
            <w:vMerge w:val="restart"/>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申请人</w:t>
            </w:r>
          </w:p>
          <w:p>
            <w:pPr>
              <w:jc w:val="center"/>
              <w:rPr>
                <w:rFonts w:ascii="仿宋_GB2312" w:eastAsia="仿宋_GB2312"/>
              </w:rPr>
            </w:pPr>
            <w:r>
              <w:rPr>
                <w:rFonts w:hint="eastAsia" w:ascii="仿宋_GB2312" w:hAnsi="宋体" w:eastAsia="仿宋_GB2312"/>
              </w:rPr>
              <w:t>联系方式</w:t>
            </w:r>
          </w:p>
        </w:tc>
        <w:tc>
          <w:tcPr>
            <w:tcW w:w="1153"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手机</w:t>
            </w:r>
          </w:p>
        </w:tc>
        <w:tc>
          <w:tcPr>
            <w:tcW w:w="1134"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428"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通信地址</w:t>
            </w:r>
          </w:p>
        </w:tc>
        <w:tc>
          <w:tcPr>
            <w:tcW w:w="3885" w:type="dxa"/>
            <w:gridSpan w:val="3"/>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r>
      <w:tr>
        <w:tblPrEx>
          <w:tblCellMar>
            <w:top w:w="0" w:type="dxa"/>
            <w:left w:w="108" w:type="dxa"/>
            <w:bottom w:w="0" w:type="dxa"/>
            <w:right w:w="108" w:type="dxa"/>
          </w:tblCellMar>
        </w:tblPrEx>
        <w:trPr>
          <w:trHeight w:val="340" w:hRule="atLeast"/>
          <w:jc w:val="center"/>
        </w:trPr>
        <w:tc>
          <w:tcPr>
            <w:tcW w:w="109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eastAsia="仿宋_GB2312"/>
              </w:rPr>
            </w:pPr>
          </w:p>
        </w:tc>
        <w:tc>
          <w:tcPr>
            <w:tcW w:w="1153"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办公电话</w:t>
            </w:r>
          </w:p>
        </w:tc>
        <w:tc>
          <w:tcPr>
            <w:tcW w:w="1134"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c>
          <w:tcPr>
            <w:tcW w:w="1428"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电子邮箱</w:t>
            </w:r>
          </w:p>
        </w:tc>
        <w:tc>
          <w:tcPr>
            <w:tcW w:w="3885" w:type="dxa"/>
            <w:gridSpan w:val="3"/>
            <w:tcBorders>
              <w:top w:val="single" w:color="000000" w:sz="4" w:space="0"/>
              <w:left w:val="nil"/>
              <w:bottom w:val="single" w:color="000000" w:sz="4" w:space="0"/>
              <w:right w:val="single" w:color="000000" w:sz="4" w:space="0"/>
            </w:tcBorders>
            <w:vAlign w:val="center"/>
          </w:tcPr>
          <w:p>
            <w:pPr>
              <w:jc w:val="center"/>
              <w:rPr>
                <w:rFonts w:ascii="仿宋_GB2312" w:eastAsia="仿宋_GB2312"/>
              </w:rPr>
            </w:pP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个人简历</w:t>
            </w:r>
          </w:p>
        </w:tc>
      </w:tr>
      <w:tr>
        <w:tblPrEx>
          <w:tblCellMar>
            <w:top w:w="0" w:type="dxa"/>
            <w:left w:w="108" w:type="dxa"/>
            <w:bottom w:w="0" w:type="dxa"/>
            <w:right w:w="108" w:type="dxa"/>
          </w:tblCellMar>
        </w:tblPrEx>
        <w:trPr>
          <w:trHeight w:val="253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tcPr>
          <w:p>
            <w:pPr>
              <w:rPr>
                <w:rFonts w:ascii="仿宋_GB2312" w:eastAsia="仿宋_GB2312"/>
              </w:rPr>
            </w:pPr>
          </w:p>
          <w:p>
            <w:pPr>
              <w:rPr>
                <w:rFonts w:ascii="仿宋_GB2312" w:eastAsia="仿宋_GB2312"/>
              </w:rPr>
            </w:pPr>
          </w:p>
          <w:p>
            <w:pPr>
              <w:rPr>
                <w:rFonts w:ascii="仿宋_GB2312" w:eastAsia="仿宋_GB2312"/>
              </w:rPr>
            </w:pP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近五年获得过何种荣誉和奖励</w:t>
            </w:r>
          </w:p>
        </w:tc>
      </w:tr>
      <w:tr>
        <w:tblPrEx>
          <w:tblCellMar>
            <w:top w:w="0" w:type="dxa"/>
            <w:left w:w="108" w:type="dxa"/>
            <w:bottom w:w="0" w:type="dxa"/>
            <w:right w:w="108" w:type="dxa"/>
          </w:tblCellMar>
        </w:tblPrEx>
        <w:trPr>
          <w:trHeight w:val="1918"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近五年获得的发明专利及专利号</w:t>
            </w:r>
          </w:p>
        </w:tc>
      </w:tr>
      <w:tr>
        <w:tblPrEx>
          <w:tblCellMar>
            <w:top w:w="0" w:type="dxa"/>
            <w:left w:w="108" w:type="dxa"/>
            <w:bottom w:w="0" w:type="dxa"/>
            <w:right w:w="108" w:type="dxa"/>
          </w:tblCellMar>
        </w:tblPrEx>
        <w:trPr>
          <w:trHeight w:val="1984"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tcPr>
          <w:p>
            <w:pPr>
              <w:rPr>
                <w:rFonts w:ascii="仿宋_GB2312" w:eastAsia="仿宋_GB2312"/>
              </w:rPr>
            </w:pPr>
          </w:p>
          <w:p>
            <w:pPr>
              <w:rPr>
                <w:rFonts w:ascii="仿宋_GB2312" w:eastAsia="仿宋_GB2312"/>
              </w:rPr>
            </w:pPr>
          </w:p>
          <w:p>
            <w:pPr>
              <w:rPr>
                <w:rFonts w:ascii="仿宋_GB2312" w:eastAsia="仿宋_GB2312"/>
              </w:rPr>
            </w:pPr>
          </w:p>
          <w:p>
            <w:pPr>
              <w:rPr>
                <w:rFonts w:hint="eastAsia" w:ascii="仿宋_GB2312" w:eastAsia="仿宋_GB2312"/>
              </w:rPr>
            </w:pPr>
          </w:p>
          <w:p>
            <w:pPr>
              <w:rPr>
                <w:rFonts w:ascii="仿宋_GB2312" w:eastAsia="仿宋_GB2312"/>
              </w:rPr>
            </w:pPr>
          </w:p>
          <w:p>
            <w:pPr>
              <w:rPr>
                <w:rFonts w:ascii="仿宋_GB2312" w:hAnsi="宋体" w:eastAsia="仿宋_GB2312"/>
              </w:rPr>
            </w:pPr>
          </w:p>
          <w:p>
            <w:pPr>
              <w:rPr>
                <w:rFonts w:ascii="仿宋_GB2312" w:hAnsi="宋体" w:eastAsia="仿宋_GB2312"/>
              </w:rPr>
            </w:pPr>
          </w:p>
          <w:p>
            <w:pPr>
              <w:rPr>
                <w:rFonts w:ascii="仿宋_GB2312" w:eastAsia="仿宋_GB2312"/>
              </w:rPr>
            </w:pP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主要业绩、成果和贡献（限</w:t>
            </w:r>
            <w:r>
              <w:rPr>
                <w:rFonts w:hint="eastAsia" w:ascii="仿宋_GB2312" w:eastAsia="仿宋_GB2312"/>
              </w:rPr>
              <w:t>300</w:t>
            </w:r>
            <w:r>
              <w:rPr>
                <w:rFonts w:hint="eastAsia" w:ascii="仿宋_GB2312" w:hAnsi="宋体" w:eastAsia="仿宋_GB2312"/>
              </w:rPr>
              <w:t>个汉字）</w:t>
            </w:r>
          </w:p>
        </w:tc>
      </w:tr>
      <w:tr>
        <w:tblPrEx>
          <w:tblCellMar>
            <w:top w:w="0" w:type="dxa"/>
            <w:left w:w="108" w:type="dxa"/>
            <w:bottom w:w="0" w:type="dxa"/>
            <w:right w:w="108" w:type="dxa"/>
          </w:tblCellMar>
        </w:tblPrEx>
        <w:trPr>
          <w:trHeight w:val="1751"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tcPr>
          <w:p>
            <w:pPr>
              <w:rPr>
                <w:rFonts w:ascii="仿宋_GB2312" w:eastAsia="仿宋_GB2312"/>
              </w:rPr>
            </w:pPr>
            <w:r>
              <w:rPr>
                <w:rFonts w:hint="eastAsia" w:ascii="仿宋_GB2312" w:hAnsi="宋体" w:eastAsia="仿宋_GB2312"/>
              </w:rPr>
              <w:t>（主要从工匠精神、技能技艺、带徒传技、业绩成果等方面进行总结）</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申报人承诺</w:t>
            </w:r>
          </w:p>
        </w:tc>
      </w:tr>
      <w:tr>
        <w:tblPrEx>
          <w:tblCellMar>
            <w:top w:w="0" w:type="dxa"/>
            <w:left w:w="108" w:type="dxa"/>
            <w:bottom w:w="0" w:type="dxa"/>
            <w:right w:w="108" w:type="dxa"/>
          </w:tblCellMar>
        </w:tblPrEx>
        <w:trPr>
          <w:trHeight w:val="1373"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ascii="仿宋_GB2312" w:eastAsia="仿宋_GB2312"/>
              </w:rPr>
            </w:pPr>
            <w:r>
              <w:rPr>
                <w:rFonts w:hint="eastAsia" w:ascii="仿宋_GB2312" w:hAnsi="宋体" w:eastAsia="仿宋_GB2312"/>
              </w:rPr>
              <w:t>本人符合 “龙岗工匠”申报条件，所申报的所有材料属实；如有虚假之处，本人承担一切责任。</w:t>
            </w:r>
          </w:p>
          <w:p>
            <w:pPr>
              <w:rPr>
                <w:rFonts w:ascii="仿宋_GB2312" w:eastAsia="仿宋_GB2312"/>
              </w:rPr>
            </w:pPr>
          </w:p>
          <w:p>
            <w:pPr>
              <w:ind w:firstLine="420" w:firstLineChars="200"/>
              <w:rPr>
                <w:rFonts w:ascii="仿宋_GB2312" w:eastAsia="仿宋_GB2312"/>
              </w:rPr>
            </w:pPr>
            <w:r>
              <w:rPr>
                <w:rFonts w:hint="eastAsia" w:ascii="仿宋_GB2312" w:hAnsi="宋体" w:eastAsia="仿宋_GB2312"/>
              </w:rPr>
              <w:t>申请人：</w:t>
            </w:r>
            <w:r>
              <w:rPr>
                <w:rFonts w:hint="eastAsia" w:ascii="仿宋_GB2312" w:eastAsia="仿宋_GB2312"/>
              </w:rPr>
              <w:t xml:space="preserve">                                                    </w:t>
            </w:r>
            <w:r>
              <w:rPr>
                <w:rFonts w:hint="eastAsia" w:ascii="仿宋_GB2312" w:hAnsi="宋体" w:eastAsia="仿宋_GB2312"/>
              </w:rPr>
              <w:t>年</w:t>
            </w:r>
            <w:r>
              <w:rPr>
                <w:rFonts w:hint="eastAsia" w:ascii="仿宋_GB2312" w:eastAsia="仿宋_GB2312"/>
              </w:rPr>
              <w:t xml:space="preserve">    </w:t>
            </w:r>
            <w:r>
              <w:rPr>
                <w:rFonts w:hint="eastAsia" w:ascii="仿宋_GB2312" w:hAnsi="宋体" w:eastAsia="仿宋_GB2312"/>
              </w:rPr>
              <w:t>月</w:t>
            </w:r>
            <w:r>
              <w:rPr>
                <w:rFonts w:hint="eastAsia" w:ascii="仿宋_GB2312" w:eastAsia="仿宋_GB2312"/>
              </w:rPr>
              <w:t xml:space="preserve">    </w:t>
            </w:r>
            <w:r>
              <w:rPr>
                <w:rFonts w:hint="eastAsia" w:ascii="仿宋_GB2312" w:hAnsi="宋体" w:eastAsia="仿宋_GB2312"/>
              </w:rPr>
              <w:t>日</w:t>
            </w: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推荐单位意见</w:t>
            </w:r>
          </w:p>
        </w:tc>
      </w:tr>
      <w:tr>
        <w:tblPrEx>
          <w:tblCellMar>
            <w:top w:w="0" w:type="dxa"/>
            <w:left w:w="108" w:type="dxa"/>
            <w:bottom w:w="0" w:type="dxa"/>
            <w:right w:w="108" w:type="dxa"/>
          </w:tblCellMar>
        </w:tblPrEx>
        <w:trPr>
          <w:trHeight w:val="1595" w:hRule="atLeast"/>
          <w:jc w:val="center"/>
        </w:trPr>
        <w:tc>
          <w:tcPr>
            <w:tcW w:w="8698" w:type="dxa"/>
            <w:gridSpan w:val="7"/>
            <w:tcBorders>
              <w:top w:val="single" w:color="000000" w:sz="4" w:space="0"/>
              <w:left w:val="single" w:color="000000" w:sz="4" w:space="0"/>
              <w:right w:val="single" w:color="000000" w:sz="4" w:space="0"/>
            </w:tcBorders>
            <w:vAlign w:val="center"/>
          </w:tcPr>
          <w:p>
            <w:pPr>
              <w:ind w:firstLine="420" w:firstLineChars="200"/>
              <w:rPr>
                <w:rFonts w:ascii="仿宋_GB2312" w:eastAsia="仿宋_GB2312"/>
              </w:rPr>
            </w:pPr>
            <w:r>
              <w:rPr>
                <w:rFonts w:hint="eastAsia" w:ascii="仿宋_GB2312" w:hAnsi="宋体" w:eastAsia="仿宋_GB2312"/>
              </w:rPr>
              <w:t>本单位现推荐</w:t>
            </w:r>
            <w:r>
              <w:rPr>
                <w:rFonts w:hint="eastAsia" w:ascii="仿宋_GB2312" w:eastAsia="仿宋_GB2312"/>
                <w:u w:val="single"/>
              </w:rPr>
              <w:t xml:space="preserve">        </w:t>
            </w:r>
            <w:r>
              <w:rPr>
                <w:rFonts w:hint="eastAsia" w:ascii="仿宋_GB2312" w:hAnsi="宋体" w:eastAsia="仿宋_GB2312"/>
              </w:rPr>
              <w:t>同志申报“龙岗工匠”，该同志符合申报条件，所申报的所有情况属实；如有虚假之处，本单位承担一切责任。</w:t>
            </w:r>
          </w:p>
          <w:p>
            <w:pPr>
              <w:rPr>
                <w:rFonts w:ascii="仿宋_GB2312" w:hAnsi="宋体" w:eastAsia="仿宋_GB2312"/>
              </w:rPr>
            </w:pPr>
          </w:p>
          <w:p>
            <w:pPr>
              <w:ind w:firstLine="420" w:firstLineChars="200"/>
              <w:rPr>
                <w:rFonts w:ascii="仿宋_GB2312" w:eastAsia="仿宋_GB2312"/>
              </w:rPr>
            </w:pPr>
            <w:r>
              <w:rPr>
                <w:rFonts w:hint="eastAsia" w:ascii="仿宋_GB2312" w:hAnsi="宋体" w:eastAsia="仿宋_GB2312"/>
              </w:rPr>
              <w:t>推荐单位（公章）：</w:t>
            </w:r>
            <w:r>
              <w:rPr>
                <w:rFonts w:hint="eastAsia" w:ascii="仿宋_GB2312" w:eastAsia="仿宋_GB2312"/>
              </w:rPr>
              <w:t xml:space="preserve">                  </w:t>
            </w:r>
            <w:r>
              <w:rPr>
                <w:rFonts w:hint="eastAsia" w:ascii="仿宋_GB2312" w:hAnsi="宋体" w:eastAsia="仿宋_GB2312"/>
              </w:rPr>
              <w:t>负责人（签名）：</w:t>
            </w:r>
            <w:r>
              <w:rPr>
                <w:rFonts w:hint="eastAsia" w:ascii="仿宋_GB2312" w:eastAsia="仿宋_GB2312"/>
              </w:rPr>
              <w:t xml:space="preserve">         </w:t>
            </w:r>
            <w:r>
              <w:rPr>
                <w:rFonts w:hint="eastAsia" w:ascii="仿宋_GB2312" w:hAnsi="宋体" w:eastAsia="仿宋_GB2312"/>
              </w:rPr>
              <w:t>年</w:t>
            </w:r>
            <w:r>
              <w:rPr>
                <w:rFonts w:hint="eastAsia" w:ascii="仿宋_GB2312" w:eastAsia="仿宋_GB2312"/>
              </w:rPr>
              <w:t xml:space="preserve">    </w:t>
            </w:r>
            <w:r>
              <w:rPr>
                <w:rFonts w:hint="eastAsia" w:ascii="仿宋_GB2312" w:hAnsi="宋体" w:eastAsia="仿宋_GB2312"/>
              </w:rPr>
              <w:t>月</w:t>
            </w:r>
            <w:r>
              <w:rPr>
                <w:rFonts w:hint="eastAsia" w:ascii="仿宋_GB2312" w:eastAsia="仿宋_GB2312"/>
              </w:rPr>
              <w:t xml:space="preserve">   </w:t>
            </w:r>
            <w:r>
              <w:rPr>
                <w:rFonts w:hint="eastAsia" w:ascii="仿宋_GB2312" w:hAnsi="宋体" w:eastAsia="仿宋_GB2312"/>
              </w:rPr>
              <w:t>日</w:t>
            </w: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行业组意见</w:t>
            </w:r>
          </w:p>
        </w:tc>
      </w:tr>
      <w:tr>
        <w:tblPrEx>
          <w:tblCellMar>
            <w:top w:w="0" w:type="dxa"/>
            <w:left w:w="108" w:type="dxa"/>
            <w:bottom w:w="0" w:type="dxa"/>
            <w:right w:w="108" w:type="dxa"/>
          </w:tblCellMar>
        </w:tblPrEx>
        <w:trPr>
          <w:trHeight w:val="1365"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rPr>
            </w:pPr>
          </w:p>
          <w:p>
            <w:pPr>
              <w:rPr>
                <w:rFonts w:hint="eastAsia" w:ascii="仿宋_GB2312" w:eastAsia="仿宋_GB2312"/>
              </w:rPr>
            </w:pPr>
          </w:p>
          <w:p>
            <w:pPr>
              <w:rPr>
                <w:rFonts w:ascii="仿宋_GB2312" w:eastAsia="仿宋_GB2312"/>
              </w:rPr>
            </w:pPr>
            <w:r>
              <w:rPr>
                <w:rFonts w:hint="eastAsia" w:ascii="仿宋_GB2312" w:eastAsia="仿宋_GB2312"/>
              </w:rPr>
              <w:t xml:space="preserve">行业组专家签名：                                                  </w:t>
            </w:r>
            <w:r>
              <w:rPr>
                <w:rFonts w:hint="eastAsia" w:ascii="仿宋_GB2312" w:hAnsi="宋体" w:eastAsia="仿宋_GB2312"/>
              </w:rPr>
              <w:t>年</w:t>
            </w:r>
            <w:r>
              <w:rPr>
                <w:rFonts w:hint="eastAsia" w:ascii="仿宋_GB2312" w:eastAsia="仿宋_GB2312"/>
              </w:rPr>
              <w:t xml:space="preserve">   </w:t>
            </w:r>
            <w:r>
              <w:rPr>
                <w:rFonts w:hint="eastAsia" w:ascii="仿宋_GB2312" w:hAnsi="宋体" w:eastAsia="仿宋_GB2312"/>
              </w:rPr>
              <w:t>月</w:t>
            </w:r>
            <w:r>
              <w:rPr>
                <w:rFonts w:hint="eastAsia" w:ascii="仿宋_GB2312" w:eastAsia="仿宋_GB2312"/>
              </w:rPr>
              <w:t xml:space="preserve">   </w:t>
            </w:r>
            <w:r>
              <w:rPr>
                <w:rFonts w:hint="eastAsia" w:ascii="仿宋_GB2312" w:hAnsi="宋体" w:eastAsia="仿宋_GB2312"/>
              </w:rPr>
              <w:t>日</w:t>
            </w: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hAnsi="宋体" w:eastAsia="仿宋_GB2312"/>
              </w:rPr>
              <w:t>推荐意见</w:t>
            </w:r>
          </w:p>
        </w:tc>
      </w:tr>
      <w:tr>
        <w:tblPrEx>
          <w:tblCellMar>
            <w:top w:w="0" w:type="dxa"/>
            <w:left w:w="108" w:type="dxa"/>
            <w:bottom w:w="0" w:type="dxa"/>
            <w:right w:w="108" w:type="dxa"/>
          </w:tblCellMar>
        </w:tblPrEx>
        <w:trPr>
          <w:trHeight w:val="129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rPr>
            </w:pPr>
          </w:p>
          <w:p>
            <w:pPr>
              <w:rPr>
                <w:rFonts w:hint="eastAsia" w:ascii="仿宋_GB2312" w:hAnsi="宋体" w:eastAsia="仿宋_GB2312"/>
              </w:rPr>
            </w:pPr>
          </w:p>
          <w:p>
            <w:pPr>
              <w:rPr>
                <w:rFonts w:ascii="仿宋_GB2312" w:hAnsi="宋体" w:eastAsia="仿宋_GB2312"/>
              </w:rPr>
            </w:pPr>
          </w:p>
          <w:p>
            <w:pPr>
              <w:rPr>
                <w:rFonts w:ascii="仿宋_GB2312" w:eastAsia="仿宋_GB2312"/>
              </w:rPr>
            </w:pPr>
            <w:r>
              <w:rPr>
                <w:rFonts w:hint="eastAsia" w:ascii="仿宋_GB2312" w:hAnsi="宋体" w:eastAsia="仿宋_GB2312"/>
              </w:rPr>
              <w:t xml:space="preserve">资格审核组或综合组专家签名：                    </w:t>
            </w:r>
            <w:r>
              <w:rPr>
                <w:rFonts w:hint="eastAsia" w:ascii="仿宋_GB2312" w:eastAsia="仿宋_GB2312"/>
              </w:rPr>
              <w:t xml:space="preserve">                  </w:t>
            </w:r>
            <w:r>
              <w:rPr>
                <w:rFonts w:hint="eastAsia" w:ascii="仿宋_GB2312" w:hAnsi="宋体" w:eastAsia="仿宋_GB2312"/>
              </w:rPr>
              <w:t>年</w:t>
            </w:r>
            <w:r>
              <w:rPr>
                <w:rFonts w:hint="eastAsia" w:ascii="仿宋_GB2312" w:eastAsia="仿宋_GB2312"/>
              </w:rPr>
              <w:t xml:space="preserve">   </w:t>
            </w:r>
            <w:r>
              <w:rPr>
                <w:rFonts w:hint="eastAsia" w:ascii="仿宋_GB2312" w:hAnsi="宋体" w:eastAsia="仿宋_GB2312"/>
              </w:rPr>
              <w:t>月</w:t>
            </w:r>
            <w:r>
              <w:rPr>
                <w:rFonts w:hint="eastAsia" w:ascii="仿宋_GB2312" w:eastAsia="仿宋_GB2312"/>
              </w:rPr>
              <w:t xml:space="preserve">   </w:t>
            </w:r>
            <w:r>
              <w:rPr>
                <w:rFonts w:hint="eastAsia" w:ascii="仿宋_GB2312" w:hAnsi="宋体" w:eastAsia="仿宋_GB2312"/>
              </w:rPr>
              <w:t>日</w:t>
            </w:r>
          </w:p>
        </w:tc>
      </w:tr>
    </w:tbl>
    <w:p>
      <w:pPr>
        <w:rPr>
          <w:vanish/>
        </w:rPr>
      </w:pPr>
    </w:p>
    <w:p>
      <w:pPr>
        <w:ind w:firstLine="420"/>
        <w:rPr>
          <w:rFonts w:hint="eastAsia" w:ascii="方正小标宋简体" w:eastAsia="方正小标宋简体" w:cs="宋体"/>
          <w:bCs/>
          <w:spacing w:val="-8"/>
          <w:kern w:val="0"/>
          <w:sz w:val="44"/>
          <w:szCs w:val="44"/>
        </w:rPr>
      </w:pPr>
      <w:r>
        <w:rPr>
          <w:rFonts w:hint="eastAsia" w:ascii="仿宋_GB2312" w:hAnsi="宋体" w:eastAsia="仿宋_GB2312"/>
        </w:rPr>
        <w:t>备注：本表一式两份，A4纸双面打印；申报人可在个人自主申报</w:t>
      </w:r>
      <w:r>
        <w:rPr>
          <w:rFonts w:hint="default" w:ascii="仿宋_GB2312" w:hAnsi="宋体" w:eastAsia="仿宋_GB2312"/>
        </w:rPr>
        <w:t>或单位推荐两种</w:t>
      </w:r>
      <w:r>
        <w:rPr>
          <w:rFonts w:hint="eastAsia" w:ascii="仿宋_GB2312" w:hAnsi="宋体" w:eastAsia="仿宋_GB2312"/>
        </w:rPr>
        <w:t>形式之中选择其中一种方式申报。</w:t>
      </w:r>
    </w:p>
    <w:p>
      <w:pPr>
        <w:jc w:val="center"/>
        <w:rPr>
          <w:rFonts w:hint="default"/>
          <w:sz w:val="44"/>
          <w:szCs w:val="44"/>
        </w:rPr>
      </w:pPr>
      <w:r>
        <w:rPr>
          <w:rFonts w:hint="default"/>
          <w:sz w:val="44"/>
          <w:szCs w:val="44"/>
        </w:rPr>
        <w:t>身份证明</w:t>
      </w: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24"/>
          <w:szCs w:val="24"/>
        </w:rPr>
      </w:pPr>
      <w:r>
        <w:rPr>
          <w:rFonts w:hint="default"/>
          <w:sz w:val="24"/>
          <w:szCs w:val="24"/>
        </w:rPr>
        <w:t>（粘贴或打印）</w:t>
      </w: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eastAsia"/>
          <w:sz w:val="44"/>
          <w:szCs w:val="44"/>
        </w:rPr>
      </w:pPr>
      <w:r>
        <w:rPr>
          <w:rFonts w:hint="eastAsia"/>
          <w:sz w:val="44"/>
          <w:szCs w:val="44"/>
        </w:rPr>
        <w:t>学历证明</w:t>
      </w: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default"/>
          <w:sz w:val="24"/>
          <w:szCs w:val="24"/>
        </w:rPr>
      </w:pPr>
      <w:r>
        <w:rPr>
          <w:rFonts w:hint="default"/>
          <w:sz w:val="24"/>
          <w:szCs w:val="24"/>
        </w:rPr>
        <w:t>（粘贴或打印）</w:t>
      </w: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0"/>
          <w:szCs w:val="40"/>
        </w:rPr>
      </w:pPr>
      <w:r>
        <w:rPr>
          <w:rFonts w:hint="eastAsia"/>
          <w:sz w:val="40"/>
          <w:szCs w:val="40"/>
        </w:rPr>
        <w:t>职业资格证</w:t>
      </w:r>
      <w:r>
        <w:rPr>
          <w:rFonts w:hint="default"/>
          <w:sz w:val="40"/>
          <w:szCs w:val="40"/>
        </w:rPr>
        <w:t>（职业技能等级证）</w:t>
      </w:r>
      <w:r>
        <w:rPr>
          <w:rFonts w:hint="default"/>
          <w:sz w:val="40"/>
          <w:szCs w:val="40"/>
        </w:rPr>
        <w:t>/</w:t>
      </w:r>
      <w:r>
        <w:rPr>
          <w:rFonts w:hint="default"/>
          <w:sz w:val="40"/>
          <w:szCs w:val="40"/>
        </w:rPr>
        <w:t>专业技术职称证</w:t>
      </w: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r>
        <w:rPr>
          <w:rFonts w:hint="default"/>
          <w:sz w:val="24"/>
          <w:szCs w:val="24"/>
        </w:rPr>
        <w:t>若提交</w:t>
      </w:r>
      <w:r>
        <w:rPr>
          <w:rFonts w:hint="default"/>
          <w:sz w:val="24"/>
          <w:szCs w:val="24"/>
        </w:rPr>
        <w:t>的</w:t>
      </w:r>
      <w:r>
        <w:rPr>
          <w:rFonts w:hint="eastAsia"/>
          <w:sz w:val="24"/>
          <w:szCs w:val="24"/>
        </w:rPr>
        <w:t>职业资格证</w:t>
      </w:r>
      <w:r>
        <w:rPr>
          <w:rFonts w:hint="default"/>
          <w:sz w:val="24"/>
          <w:szCs w:val="24"/>
        </w:rPr>
        <w:t>（职业技能等级证）</w:t>
      </w:r>
      <w:r>
        <w:rPr>
          <w:rFonts w:hint="default"/>
          <w:sz w:val="24"/>
          <w:szCs w:val="24"/>
        </w:rPr>
        <w:t>、</w:t>
      </w:r>
      <w:r>
        <w:rPr>
          <w:rFonts w:hint="default"/>
          <w:sz w:val="24"/>
          <w:szCs w:val="24"/>
        </w:rPr>
        <w:t>专业技术职称证</w:t>
      </w:r>
      <w:r>
        <w:rPr>
          <w:rFonts w:hint="default"/>
          <w:sz w:val="24"/>
          <w:szCs w:val="24"/>
        </w:rPr>
        <w:t>不</w:t>
      </w:r>
      <w:r>
        <w:rPr>
          <w:rFonts w:hint="default"/>
          <w:sz w:val="24"/>
          <w:szCs w:val="24"/>
        </w:rPr>
        <w:t>符合</w:t>
      </w:r>
      <w:r>
        <w:rPr>
          <w:rFonts w:hint="eastAsia"/>
          <w:sz w:val="24"/>
          <w:szCs w:val="24"/>
        </w:rPr>
        <w:t>技师及以上技术技能水平</w:t>
      </w:r>
      <w:r>
        <w:rPr>
          <w:rFonts w:hint="default"/>
          <w:sz w:val="24"/>
          <w:szCs w:val="24"/>
        </w:rPr>
        <w:t>需求</w:t>
      </w:r>
      <w:r>
        <w:rPr>
          <w:rFonts w:hint="default"/>
          <w:sz w:val="24"/>
          <w:szCs w:val="24"/>
        </w:rPr>
        <w:t>，则须</w:t>
      </w:r>
      <w:r>
        <w:rPr>
          <w:rFonts w:hint="eastAsia"/>
          <w:sz w:val="24"/>
          <w:szCs w:val="24"/>
        </w:rPr>
        <w:t>企业出具的同等技术技能水平证明原件</w:t>
      </w:r>
      <w:r>
        <w:rPr>
          <w:rFonts w:hint="default"/>
          <w:sz w:val="24"/>
          <w:szCs w:val="24"/>
        </w:rPr>
        <w:t>。</w:t>
      </w: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default"/>
          <w:sz w:val="44"/>
          <w:szCs w:val="44"/>
        </w:rPr>
      </w:pPr>
    </w:p>
    <w:p>
      <w:pPr>
        <w:jc w:val="center"/>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color w:val="auto"/>
          <w:sz w:val="44"/>
          <w:szCs w:val="44"/>
        </w:rPr>
        <w:t>社会保险参保证明</w:t>
      </w: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default"/>
          <w:sz w:val="24"/>
          <w:szCs w:val="24"/>
        </w:rPr>
      </w:pPr>
      <w:r>
        <w:rPr>
          <w:rFonts w:hint="default"/>
          <w:sz w:val="24"/>
          <w:szCs w:val="24"/>
        </w:rPr>
        <w:t>（粘贴或打印）</w:t>
      </w: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color w:val="auto"/>
          <w:sz w:val="44"/>
          <w:szCs w:val="44"/>
        </w:rPr>
      </w:pPr>
    </w:p>
    <w:p>
      <w:pPr>
        <w:jc w:val="center"/>
        <w:rPr>
          <w:rFonts w:hint="default" w:ascii="宋体" w:hAnsi="宋体" w:eastAsia="宋体" w:cs="宋体"/>
          <w:sz w:val="44"/>
          <w:szCs w:val="44"/>
        </w:rPr>
      </w:pPr>
      <w:r>
        <w:rPr>
          <w:rFonts w:hint="eastAsia" w:ascii="宋体" w:hAnsi="宋体" w:eastAsia="宋体" w:cs="宋体"/>
          <w:sz w:val="44"/>
          <w:szCs w:val="44"/>
        </w:rPr>
        <w:t>专利证书</w:t>
      </w:r>
      <w:r>
        <w:rPr>
          <w:rFonts w:hint="default" w:ascii="宋体" w:hAnsi="宋体" w:cs="宋体"/>
          <w:sz w:val="44"/>
          <w:szCs w:val="44"/>
        </w:rPr>
        <w:t>及相关证明材料</w:t>
      </w: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default" w:ascii="宋体" w:hAnsi="宋体" w:eastAsia="宋体" w:cs="宋体"/>
          <w:sz w:val="24"/>
          <w:szCs w:val="24"/>
        </w:rPr>
      </w:pPr>
      <w:r>
        <w:rPr>
          <w:rFonts w:hint="default" w:ascii="宋体" w:hAnsi="宋体" w:cs="宋体"/>
          <w:sz w:val="24"/>
          <w:szCs w:val="24"/>
        </w:rPr>
        <w:t>（如证书较多，可在此页列出清单，并将证书及相关证明材料复印附后）</w:t>
      </w:r>
    </w:p>
    <w:p>
      <w:pPr>
        <w:jc w:val="center"/>
        <w:rPr>
          <w:rFonts w:hint="eastAsia" w:ascii="宋体" w:hAnsi="宋体" w:eastAsia="宋体" w:cs="宋体"/>
          <w:sz w:val="40"/>
          <w:szCs w:val="40"/>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default" w:ascii="宋体" w:hAnsi="宋体" w:eastAsia="宋体" w:cs="宋体"/>
          <w:sz w:val="44"/>
          <w:szCs w:val="44"/>
        </w:rPr>
      </w:pPr>
      <w:r>
        <w:rPr>
          <w:rFonts w:hint="eastAsia" w:ascii="宋体" w:hAnsi="宋体" w:eastAsia="宋体" w:cs="宋体"/>
          <w:sz w:val="44"/>
          <w:szCs w:val="44"/>
        </w:rPr>
        <w:t>荣誉证书</w:t>
      </w:r>
      <w:r>
        <w:rPr>
          <w:rFonts w:hint="default" w:ascii="宋体" w:hAnsi="宋体" w:cs="宋体"/>
          <w:sz w:val="44"/>
          <w:szCs w:val="44"/>
        </w:rPr>
        <w:t>及相关证明材料</w:t>
      </w: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default" w:ascii="宋体" w:hAnsi="宋体" w:eastAsia="宋体" w:cs="宋体"/>
          <w:sz w:val="40"/>
          <w:szCs w:val="40"/>
        </w:rPr>
      </w:pPr>
      <w:r>
        <w:rPr>
          <w:rFonts w:hint="default" w:ascii="宋体" w:hAnsi="宋体" w:cs="宋体"/>
          <w:sz w:val="24"/>
          <w:szCs w:val="24"/>
        </w:rPr>
        <w:t>(如证书较多，可在此页列出清单，并将证书及相关证明材料复印附后)</w:t>
      </w: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default" w:ascii="宋体" w:hAnsi="宋体" w:cs="宋体"/>
          <w:sz w:val="44"/>
          <w:szCs w:val="44"/>
        </w:rPr>
      </w:pPr>
      <w:r>
        <w:rPr>
          <w:rFonts w:hint="eastAsia" w:ascii="宋体" w:hAnsi="宋体" w:eastAsia="宋体" w:cs="宋体"/>
          <w:sz w:val="44"/>
          <w:szCs w:val="44"/>
        </w:rPr>
        <w:t>技术成果</w:t>
      </w:r>
      <w:r>
        <w:rPr>
          <w:rFonts w:hint="default" w:ascii="宋体" w:hAnsi="宋体" w:cs="宋体"/>
          <w:sz w:val="44"/>
          <w:szCs w:val="44"/>
        </w:rPr>
        <w:t>及相关证明材料</w:t>
      </w:r>
    </w:p>
    <w:p>
      <w:pPr>
        <w:jc w:val="center"/>
        <w:rPr>
          <w:rFonts w:hint="default" w:ascii="宋体" w:hAnsi="宋体" w:cs="宋体"/>
          <w:sz w:val="44"/>
          <w:szCs w:val="44"/>
        </w:rPr>
      </w:pPr>
    </w:p>
    <w:p>
      <w:pPr>
        <w:jc w:val="center"/>
        <w:rPr>
          <w:rFonts w:hint="default" w:ascii="宋体" w:hAnsi="宋体" w:cs="宋体"/>
          <w:sz w:val="44"/>
          <w:szCs w:val="44"/>
        </w:rPr>
      </w:pPr>
    </w:p>
    <w:p>
      <w:pPr>
        <w:jc w:val="center"/>
        <w:rPr>
          <w:rFonts w:hint="default" w:ascii="宋体" w:hAnsi="宋体" w:cs="宋体"/>
          <w:sz w:val="44"/>
          <w:szCs w:val="44"/>
        </w:rPr>
      </w:pPr>
    </w:p>
    <w:p>
      <w:pPr>
        <w:jc w:val="center"/>
        <w:rPr>
          <w:rFonts w:hint="default" w:ascii="宋体" w:hAnsi="宋体" w:cs="宋体"/>
          <w:sz w:val="44"/>
          <w:szCs w:val="44"/>
        </w:rPr>
      </w:pPr>
    </w:p>
    <w:p>
      <w:pPr>
        <w:jc w:val="center"/>
        <w:rPr>
          <w:rFonts w:hint="default" w:ascii="宋体" w:hAnsi="宋体" w:cs="宋体"/>
          <w:sz w:val="44"/>
          <w:szCs w:val="44"/>
        </w:rPr>
      </w:pPr>
    </w:p>
    <w:p>
      <w:pPr>
        <w:jc w:val="center"/>
        <w:rPr>
          <w:rFonts w:hint="default" w:ascii="宋体" w:hAnsi="宋体" w:cs="宋体"/>
          <w:sz w:val="44"/>
          <w:szCs w:val="44"/>
        </w:rPr>
      </w:pPr>
    </w:p>
    <w:p>
      <w:pPr>
        <w:jc w:val="center"/>
        <w:rPr>
          <w:rFonts w:hint="default" w:ascii="宋体" w:hAnsi="宋体" w:eastAsia="宋体" w:cs="宋体"/>
          <w:sz w:val="40"/>
          <w:szCs w:val="40"/>
        </w:rPr>
      </w:pPr>
      <w:r>
        <w:rPr>
          <w:rFonts w:hint="default" w:ascii="宋体" w:hAnsi="宋体" w:cs="宋体"/>
          <w:sz w:val="24"/>
          <w:szCs w:val="24"/>
        </w:rPr>
        <w:t>(如技术成果较多，可在此页列出清单，并将技术成果及相关证明材料复印附后)</w:t>
      </w:r>
    </w:p>
    <w:p>
      <w:pPr>
        <w:jc w:val="center"/>
        <w:rPr>
          <w:rFonts w:hint="default" w:ascii="宋体" w:hAnsi="宋体" w:cs="宋体"/>
          <w:sz w:val="40"/>
          <w:szCs w:val="40"/>
        </w:rPr>
      </w:pPr>
    </w:p>
    <w:p>
      <w:pPr>
        <w:jc w:val="center"/>
        <w:rPr>
          <w:rFonts w:hint="default" w:ascii="宋体" w:hAnsi="宋体" w:cs="宋体"/>
          <w:sz w:val="40"/>
          <w:szCs w:val="40"/>
        </w:rPr>
      </w:pPr>
    </w:p>
    <w:p>
      <w:pPr>
        <w:jc w:val="center"/>
        <w:rPr>
          <w:rFonts w:hint="default" w:ascii="宋体" w:hAnsi="宋体" w:cs="宋体"/>
          <w:sz w:val="40"/>
          <w:szCs w:val="40"/>
        </w:rPr>
      </w:pPr>
    </w:p>
    <w:p>
      <w:pPr>
        <w:jc w:val="center"/>
        <w:rPr>
          <w:rFonts w:hint="default" w:ascii="宋体" w:hAnsi="宋体" w:cs="宋体"/>
          <w:sz w:val="40"/>
          <w:szCs w:val="40"/>
        </w:rPr>
      </w:pPr>
    </w:p>
    <w:p>
      <w:pPr>
        <w:jc w:val="center"/>
        <w:rPr>
          <w:rFonts w:hint="default" w:ascii="宋体" w:hAnsi="宋体" w:cs="宋体"/>
          <w:sz w:val="40"/>
          <w:szCs w:val="40"/>
        </w:rPr>
      </w:pPr>
    </w:p>
    <w:p>
      <w:pPr>
        <w:jc w:val="center"/>
        <w:rPr>
          <w:rFonts w:hint="default" w:ascii="宋体" w:hAnsi="宋体" w:cs="宋体"/>
          <w:sz w:val="40"/>
          <w:szCs w:val="40"/>
        </w:rPr>
      </w:pPr>
    </w:p>
    <w:p>
      <w:pPr>
        <w:jc w:val="center"/>
        <w:rPr>
          <w:rFonts w:hint="default" w:ascii="宋体" w:hAnsi="宋体" w:cs="宋体"/>
          <w:sz w:val="40"/>
          <w:szCs w:val="40"/>
        </w:rPr>
      </w:pPr>
    </w:p>
    <w:p>
      <w:pPr>
        <w:jc w:val="center"/>
        <w:rPr>
          <w:rFonts w:hint="default" w:ascii="宋体" w:hAnsi="宋体" w:cs="宋体"/>
          <w:sz w:val="40"/>
          <w:szCs w:val="40"/>
        </w:rPr>
      </w:pPr>
    </w:p>
    <w:p>
      <w:pPr>
        <w:jc w:val="center"/>
        <w:rPr>
          <w:rFonts w:hint="default" w:ascii="宋体" w:hAnsi="宋体" w:cs="宋体"/>
          <w:sz w:val="40"/>
          <w:szCs w:val="40"/>
        </w:rPr>
      </w:pPr>
    </w:p>
    <w:p>
      <w:pPr>
        <w:jc w:val="center"/>
        <w:rPr>
          <w:rFonts w:hint="default" w:ascii="宋体" w:hAnsi="宋体" w:cs="宋体"/>
          <w:sz w:val="40"/>
          <w:szCs w:val="40"/>
        </w:rPr>
      </w:pPr>
    </w:p>
    <w:p>
      <w:pPr>
        <w:jc w:val="center"/>
        <w:rPr>
          <w:rFonts w:hint="default" w:ascii="宋体" w:hAnsi="宋体" w:cs="宋体"/>
          <w:sz w:val="40"/>
          <w:szCs w:val="40"/>
        </w:rPr>
      </w:pPr>
    </w:p>
    <w:p>
      <w:pPr>
        <w:jc w:val="center"/>
        <w:rPr>
          <w:rFonts w:hint="default" w:ascii="宋体" w:hAnsi="宋体" w:cs="宋体"/>
          <w:sz w:val="40"/>
          <w:szCs w:val="40"/>
        </w:rPr>
      </w:pPr>
    </w:p>
    <w:p>
      <w:pPr>
        <w:jc w:val="center"/>
        <w:rPr>
          <w:rFonts w:hint="default" w:ascii="宋体" w:hAnsi="宋体" w:eastAsia="宋体" w:cs="宋体"/>
          <w:sz w:val="44"/>
          <w:szCs w:val="44"/>
        </w:rPr>
      </w:pPr>
      <w:r>
        <w:rPr>
          <w:rFonts w:hint="eastAsia" w:ascii="宋体" w:hAnsi="宋体" w:eastAsia="宋体" w:cs="宋体"/>
          <w:sz w:val="44"/>
          <w:szCs w:val="44"/>
        </w:rPr>
        <w:t>申报人事迹材料</w:t>
      </w:r>
      <w:r>
        <w:rPr>
          <w:rFonts w:hint="default" w:ascii="宋体" w:hAnsi="宋体" w:cs="宋体"/>
          <w:sz w:val="44"/>
          <w:szCs w:val="44"/>
        </w:rPr>
        <w:t>及相关证明材料</w:t>
      </w: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sz w:val="44"/>
          <w:szCs w:val="44"/>
        </w:rPr>
      </w:pPr>
    </w:p>
    <w:p>
      <w:pPr>
        <w:jc w:val="both"/>
        <w:rPr>
          <w:rFonts w:hint="default" w:ascii="宋体" w:hAnsi="宋体" w:eastAsia="宋体" w:cs="宋体"/>
          <w:sz w:val="44"/>
          <w:szCs w:val="44"/>
        </w:rPr>
      </w:pPr>
    </w:p>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平安行粗简">
    <w:panose1 w:val="00020600040101010101"/>
    <w:charset w:val="86"/>
    <w:family w:val="auto"/>
    <w:pitch w:val="default"/>
    <w:sig w:usb0="A00002BF" w:usb1="18EF7CFA" w:usb2="00000016"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B7RN/dQAAAAIAQAADwAAAAAAAAABACAAAAA4&#10;AAAAZHJzL2Rvd25yZXYueG1sUEsBAhQAFAAAAAgAh07iQCSCRrQxAgAAYQQAAA4AAAAAAAAAAQAg&#10;AAAAOQEAAGRycy9lMm9Eb2MueG1sUEsFBgAAAAAGAAYAWQEAANwFAAAAAA==&#10;">
              <v:fill on="f" focussize="0,0"/>
              <v:stroke on="f" weight="0.5pt"/>
              <v:imagedata o:title=""/>
              <o:lock v:ext="edit" aspectratio="f"/>
              <v:textbox inset="0mm,0mm,0mm,0mm" style="mso-fit-shape-to-text:t;">
                <w:txbxContent>
                  <w:p>
                    <w:pPr>
                      <w:pStyle w:val="3"/>
                      <w:jc w:val="both"/>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default"/>
      </w:rPr>
    </w:pPr>
    <w:r>
      <w:rPr>
        <w:rFonts w:hint="defaul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DED92"/>
    <w:multiLevelType w:val="singleLevel"/>
    <w:tmpl w:val="F72DED9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35"/>
    <w:rsid w:val="000019A4"/>
    <w:rsid w:val="00070574"/>
    <w:rsid w:val="000A4542"/>
    <w:rsid w:val="000D3C71"/>
    <w:rsid w:val="0019197F"/>
    <w:rsid w:val="0019461B"/>
    <w:rsid w:val="001B1292"/>
    <w:rsid w:val="001D6770"/>
    <w:rsid w:val="00230C90"/>
    <w:rsid w:val="00231AE5"/>
    <w:rsid w:val="00247DEC"/>
    <w:rsid w:val="002729D8"/>
    <w:rsid w:val="002768F3"/>
    <w:rsid w:val="00296B94"/>
    <w:rsid w:val="00321650"/>
    <w:rsid w:val="00323775"/>
    <w:rsid w:val="00380834"/>
    <w:rsid w:val="00380F35"/>
    <w:rsid w:val="003B3B55"/>
    <w:rsid w:val="003F1B7A"/>
    <w:rsid w:val="00404111"/>
    <w:rsid w:val="00413D2B"/>
    <w:rsid w:val="00444635"/>
    <w:rsid w:val="00476067"/>
    <w:rsid w:val="00477961"/>
    <w:rsid w:val="00481DD5"/>
    <w:rsid w:val="004B0760"/>
    <w:rsid w:val="004F43AB"/>
    <w:rsid w:val="004F5E18"/>
    <w:rsid w:val="00527EEC"/>
    <w:rsid w:val="005B5F45"/>
    <w:rsid w:val="00624DD5"/>
    <w:rsid w:val="006520DF"/>
    <w:rsid w:val="00675BBF"/>
    <w:rsid w:val="00697E77"/>
    <w:rsid w:val="0079145A"/>
    <w:rsid w:val="007C5FD5"/>
    <w:rsid w:val="007E6749"/>
    <w:rsid w:val="0087367D"/>
    <w:rsid w:val="00882C84"/>
    <w:rsid w:val="0089050A"/>
    <w:rsid w:val="008A193A"/>
    <w:rsid w:val="008B77D0"/>
    <w:rsid w:val="009B63FC"/>
    <w:rsid w:val="009D08D3"/>
    <w:rsid w:val="009E111F"/>
    <w:rsid w:val="009F55F4"/>
    <w:rsid w:val="00A45C4F"/>
    <w:rsid w:val="00A75800"/>
    <w:rsid w:val="00AF03C9"/>
    <w:rsid w:val="00B012B0"/>
    <w:rsid w:val="00B2603B"/>
    <w:rsid w:val="00B33B0F"/>
    <w:rsid w:val="00BA4470"/>
    <w:rsid w:val="00BF66A5"/>
    <w:rsid w:val="00C2468B"/>
    <w:rsid w:val="00C35422"/>
    <w:rsid w:val="00C558EB"/>
    <w:rsid w:val="00D42F31"/>
    <w:rsid w:val="00D76AED"/>
    <w:rsid w:val="00D82FB0"/>
    <w:rsid w:val="00D835EA"/>
    <w:rsid w:val="00D862DC"/>
    <w:rsid w:val="00D87088"/>
    <w:rsid w:val="00D97F43"/>
    <w:rsid w:val="00DA6876"/>
    <w:rsid w:val="00DB24FA"/>
    <w:rsid w:val="00DC5EC4"/>
    <w:rsid w:val="00DE68EE"/>
    <w:rsid w:val="00E239BA"/>
    <w:rsid w:val="00E76CC4"/>
    <w:rsid w:val="00E92AD9"/>
    <w:rsid w:val="00ED283C"/>
    <w:rsid w:val="00F522F7"/>
    <w:rsid w:val="00F5425C"/>
    <w:rsid w:val="00FC4221"/>
    <w:rsid w:val="00FE5B2A"/>
    <w:rsid w:val="0AAD5BA8"/>
    <w:rsid w:val="27B799A2"/>
    <w:rsid w:val="2AEDD8A3"/>
    <w:rsid w:val="2D9648F1"/>
    <w:rsid w:val="2DB720AA"/>
    <w:rsid w:val="3543491C"/>
    <w:rsid w:val="3CF6A6BA"/>
    <w:rsid w:val="3D8D7BD3"/>
    <w:rsid w:val="3E263D10"/>
    <w:rsid w:val="3EEFBED3"/>
    <w:rsid w:val="40E06216"/>
    <w:rsid w:val="4CA131C7"/>
    <w:rsid w:val="4FEDEDA4"/>
    <w:rsid w:val="4FFF997B"/>
    <w:rsid w:val="5289618B"/>
    <w:rsid w:val="5939E846"/>
    <w:rsid w:val="5D130A1A"/>
    <w:rsid w:val="5D731B0A"/>
    <w:rsid w:val="5F662F70"/>
    <w:rsid w:val="67F5D8F7"/>
    <w:rsid w:val="6E7D925A"/>
    <w:rsid w:val="767FDCEC"/>
    <w:rsid w:val="76ED0D1A"/>
    <w:rsid w:val="79EDE9E4"/>
    <w:rsid w:val="7A7E3463"/>
    <w:rsid w:val="7F337327"/>
    <w:rsid w:val="7F9D5DCE"/>
    <w:rsid w:val="7FCF3361"/>
    <w:rsid w:val="7FFEC4AE"/>
    <w:rsid w:val="94AF05C8"/>
    <w:rsid w:val="9BFFED19"/>
    <w:rsid w:val="B9DF25DA"/>
    <w:rsid w:val="BCC76FB6"/>
    <w:rsid w:val="BF5FB2BF"/>
    <w:rsid w:val="BFDF7631"/>
    <w:rsid w:val="BFDFE547"/>
    <w:rsid w:val="CFDC5F2B"/>
    <w:rsid w:val="D7E3D42C"/>
    <w:rsid w:val="DB772C5B"/>
    <w:rsid w:val="DBDD5901"/>
    <w:rsid w:val="DF6FAE9D"/>
    <w:rsid w:val="DFBF517C"/>
    <w:rsid w:val="E25FE1C8"/>
    <w:rsid w:val="E7D62E5A"/>
    <w:rsid w:val="EBFDF85D"/>
    <w:rsid w:val="EFBFB6EA"/>
    <w:rsid w:val="EFCB1A6F"/>
    <w:rsid w:val="FBBA9EFD"/>
    <w:rsid w:val="FDF59690"/>
    <w:rsid w:val="FED76C4E"/>
    <w:rsid w:val="FF356184"/>
    <w:rsid w:val="FFF5A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批注框文本 Char"/>
    <w:basedOn w:val="6"/>
    <w:link w:val="2"/>
    <w:semiHidden/>
    <w:qFormat/>
    <w:uiPriority w:val="99"/>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1053</Words>
  <Characters>6004</Characters>
  <Lines>50</Lines>
  <Paragraphs>14</Paragraphs>
  <TotalTime>9</TotalTime>
  <ScaleCrop>false</ScaleCrop>
  <LinksUpToDate>false</LinksUpToDate>
  <CharactersWithSpaces>7043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2019-09-07T09:07:00Z</dcterms:created>
  <dc:creator>ZXZX-Shiyuemei</dc:creator>
  <cp:lastModifiedBy>施月梅</cp:lastModifiedBy>
  <cp:lastPrinted>2022-04-06T14:51:39Z</cp:lastPrinted>
  <dcterms:modified xsi:type="dcterms:W3CDTF">2022-04-06T15:04:53Z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