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202129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5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24"/>
        <w:gridCol w:w="1525"/>
        <w:gridCol w:w="613"/>
        <w:gridCol w:w="512"/>
        <w:gridCol w:w="954"/>
        <w:gridCol w:w="750"/>
        <w:gridCol w:w="1415"/>
        <w:gridCol w:w="133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02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61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</w:rPr>
              <w:t>年龄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学位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李聪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妇产科医生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主治医师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妇产科学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白小梅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护士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黄妙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国际疾病分类与手术操作分类编码技术员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技师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lang w:val="en-US" w:eastAsia="zh-CN"/>
              </w:rPr>
              <w:t>信息管理与信息系统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" w:hAnsi="仿宋" w:eastAsia="仿宋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5631"/>
    <w:rsid w:val="411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2021-11-08T01:45:00Z</dcterms:created>
  <dc:creator>吴爱平</dc:creator>
  <cp:lastModifiedBy>吴爱平</cp:lastModifiedBy>
  <dcterms:modified xsi:type="dcterms:W3CDTF">2021-11-08T01:45:57Z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