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  <w:bookmarkStart w:id="0" w:name="_Toc7105433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空气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信息</w:t>
      </w:r>
    </w:p>
    <w:p>
      <w:pPr>
        <w:spacing w:line="560" w:lineRule="exact"/>
        <w:jc w:val="center"/>
        <w:rPr>
          <w:rFonts w:hint="eastAsia" w:ascii="楷体" w:hAnsi="楷体" w:eastAsia="楷体" w:cs="楷体"/>
          <w:b w:val="0"/>
          <w:bCs w:val="0"/>
          <w:sz w:val="36"/>
          <w:szCs w:val="36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</w:rPr>
        <w:t>（</w:t>
      </w: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第三季度</w:t>
      </w:r>
      <w:r>
        <w:rPr>
          <w:rFonts w:hint="eastAsia" w:ascii="楷体" w:hAnsi="楷体" w:eastAsia="楷体" w:cs="楷体"/>
          <w:b w:val="0"/>
          <w:bCs w:val="0"/>
          <w:sz w:val="36"/>
          <w:szCs w:val="36"/>
        </w:rPr>
        <w:t>）</w:t>
      </w:r>
    </w:p>
    <w:p>
      <w:pPr>
        <w:spacing w:line="560" w:lineRule="exact"/>
        <w:jc w:val="both"/>
        <w:rPr>
          <w:rFonts w:ascii="Times New Roman" w:hAnsi="Times New Roman" w:eastAsia="黑体" w:cs="Times New Roman"/>
          <w:sz w:val="44"/>
          <w:szCs w:val="44"/>
        </w:rPr>
      </w:pPr>
    </w:p>
    <w:p>
      <w:pPr>
        <w:keepNext/>
        <w:keepLines/>
        <w:spacing w:before="0" w:after="0" w:line="56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</w:pPr>
      <w:bookmarkStart w:id="1" w:name="_Toc7105420"/>
      <w:bookmarkStart w:id="2" w:name="_Toc512331996"/>
      <w:bookmarkStart w:id="3" w:name="_Toc505779621"/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  <w:t>环境空气质量</w:t>
      </w:r>
      <w:bookmarkEnd w:id="1"/>
      <w:bookmarkEnd w:id="2"/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  <w:t>现状</w:t>
      </w:r>
    </w:p>
    <w:bookmarkEnd w:id="0"/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2021年第三季度，龙岗子站环境空气有效监测天数为90天，环境空气质量指数（AQI）范围为17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193，环境空气质量达到Ⅰ级（优）的天数为54天，达到Ⅱ级（良）的天数为24天，空气质量优良率为86.7%。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2021年第三季度，龙岗子站SO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、PM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、PM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sz w:val="32"/>
          <w:szCs w:val="32"/>
        </w:rPr>
        <w:t>、CO和O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平均浓度分别为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sz w:val="32"/>
          <w:szCs w:val="32"/>
        </w:rPr>
        <w:t>3.5微克/立方米、25微克/立方米、27.1微克/立方米、13微克/立方米、0.6毫克/立方米和170.9微克/立方米。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left="0" w:leftChars="0" w:firstLine="0" w:firstLineChars="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C6F65"/>
    <w:rsid w:val="14C9482C"/>
    <w:rsid w:val="31D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深圳市生态环境局龙岗管理局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2021-11-01T02:10:00Z</dcterms:created>
  <dc:creator>嘉</dc:creator>
  <cp:lastModifiedBy>嘉</cp:lastModifiedBy>
  <dcterms:modified xsi:type="dcterms:W3CDTF">2021-11-01T02:12:33Z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71495BF56E794E969937DA7206D185B4</vt:lpwstr>
  </property>
</Properties>
</file>