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>
      <w:pPr>
        <w:spacing w:line="30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eastAsia="黑体"/>
          <w:b/>
          <w:bCs/>
          <w:sz w:val="52"/>
          <w:szCs w:val="52"/>
        </w:rPr>
        <w:t>深圳市龙岗区“深龙英才计划”</w:t>
      </w:r>
    </w:p>
    <w:p>
      <w:pPr>
        <w:spacing w:line="300" w:lineRule="auto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  <w:lang w:eastAsia="zh-CN"/>
        </w:rPr>
        <w:t>青年创业</w:t>
      </w:r>
      <w:r>
        <w:rPr>
          <w:rFonts w:hint="eastAsia" w:eastAsia="黑体"/>
          <w:b/>
          <w:bCs/>
          <w:sz w:val="40"/>
          <w:szCs w:val="40"/>
        </w:rPr>
        <w:t>人才场地</w:t>
      </w:r>
      <w:r>
        <w:rPr>
          <w:rFonts w:hint="eastAsia" w:eastAsia="黑体"/>
          <w:b/>
          <w:bCs/>
          <w:sz w:val="40"/>
          <w:szCs w:val="40"/>
          <w:lang w:eastAsia="zh-CN"/>
        </w:rPr>
        <w:t>租金补贴申报</w:t>
      </w:r>
      <w:r>
        <w:rPr>
          <w:rFonts w:eastAsia="黑体"/>
          <w:b/>
          <w:bCs/>
          <w:sz w:val="40"/>
          <w:szCs w:val="40"/>
        </w:rPr>
        <w:t>申请书</w:t>
      </w:r>
    </w:p>
    <w:p/>
    <w:p/>
    <w:p/>
    <w:p/>
    <w:p/>
    <w:p/>
    <w:p/>
    <w:p/>
    <w:p/>
    <w:tbl>
      <w:tblPr>
        <w:tblStyle w:val="30"/>
        <w:tblpPr w:leftFromText="180" w:rightFromText="180" w:vertAnchor="text" w:horzAnchor="margin" w:tblpXSpec="center" w:tblpY="43"/>
        <w:tblW w:w="8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668"/>
        <w:gridCol w:w="1701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申请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单位：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67" w:type="dxa"/>
            <w:gridSpan w:val="4"/>
            <w:vAlign w:val="center"/>
          </w:tcPr>
          <w:p>
            <w:pPr>
              <w:spacing w:line="600" w:lineRule="exact"/>
              <w:rPr>
                <w:rFonts w:hint="default" w:ascii="黑体" w:hAnsi="黑体" w:eastAsia="黑体" w:cs="黑体"/>
                <w:sz w:val="28"/>
                <w:szCs w:val="28"/>
                <w:u w:val="thick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企业代表人：</w:t>
            </w: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sz w:val="28"/>
                <w:szCs w:val="32"/>
                <w:u w:val="none"/>
                <w:lang w:val="en-US" w:eastAsia="zh-CN"/>
              </w:rPr>
              <w:t xml:space="preserve"> 联系电话：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单位联系人：</w:t>
            </w: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申请日期：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黑体" w:hAnsi="黑体" w:eastAsia="黑体"/>
                <w:sz w:val="28"/>
                <w:szCs w:val="32"/>
                <w:u w:val="thick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>
      <w:pPr>
        <w:spacing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eastAsia="黑体"/>
          <w:sz w:val="36"/>
          <w:szCs w:val="36"/>
        </w:rPr>
        <w:t>二〇二</w:t>
      </w:r>
      <w:r>
        <w:rPr>
          <w:rFonts w:hint="eastAsia" w:eastAsia="黑体"/>
          <w:sz w:val="36"/>
          <w:szCs w:val="36"/>
          <w:lang w:val="en-US" w:eastAsia="zh-CN"/>
        </w:rPr>
        <w:t>一</w:t>
      </w:r>
      <w:r>
        <w:rPr>
          <w:rFonts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十</w:t>
      </w:r>
      <w:r>
        <w:rPr>
          <w:rFonts w:eastAsia="黑体"/>
          <w:sz w:val="36"/>
          <w:szCs w:val="36"/>
        </w:rPr>
        <w:t>月</w:t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 w:firstLineChars="224"/>
        <w:textAlignment w:val="auto"/>
        <w:rPr>
          <w:rFonts w:ascii="宋体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本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公司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承诺遵守《关于促进人才优先发展实施“深龙英才计划”的意见》及其配套办法、操作细则等相关文件规定，并自愿作出以下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Hans"/>
        </w:rPr>
        <w:t>承诺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1、本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公司是由获得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龙岗区青年创业人才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在深圳辖区范围内创办的唯一企业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、本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公司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对本申请材料的合法性、真实性、准确性和完整性负责。如有虚假，本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公司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依法承担相应的法律责任。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3、本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公司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承诺所申报项目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不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涉及严重违规及违法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失信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  <w:t>行为；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" w:firstLineChars="190"/>
        <w:textAlignment w:val="auto"/>
        <w:rPr>
          <w:rFonts w:hint="eastAsia" w:ascii="宋体" w:hAnsi="宋体" w:eastAsia="宋体" w:cs="宋体"/>
          <w:w w:val="100"/>
          <w:sz w:val="28"/>
          <w:szCs w:val="28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w w:val="100"/>
          <w:sz w:val="28"/>
          <w:szCs w:val="28"/>
        </w:rPr>
        <w:t>遵守</w:t>
      </w:r>
      <w:r>
        <w:rPr>
          <w:rFonts w:hint="eastAsia" w:ascii="宋体" w:hAnsi="宋体" w:cs="宋体"/>
          <w:w w:val="100"/>
          <w:sz w:val="28"/>
          <w:szCs w:val="28"/>
          <w:lang w:val="en-US" w:eastAsia="zh-Hans"/>
        </w:rPr>
        <w:t>与</w:t>
      </w:r>
      <w:r>
        <w:rPr>
          <w:rFonts w:hint="eastAsia" w:ascii="宋体" w:hAnsi="宋体" w:eastAsia="宋体" w:cs="宋体"/>
          <w:w w:val="100"/>
          <w:sz w:val="28"/>
          <w:szCs w:val="28"/>
        </w:rPr>
        <w:t>中国知识产权</w:t>
      </w:r>
      <w:r>
        <w:rPr>
          <w:rFonts w:hint="eastAsia" w:ascii="宋体" w:hAnsi="宋体" w:cs="宋体"/>
          <w:w w:val="100"/>
          <w:sz w:val="28"/>
          <w:szCs w:val="28"/>
          <w:lang w:val="en-US" w:eastAsia="zh-Hans"/>
        </w:rPr>
        <w:t>相关的</w:t>
      </w:r>
      <w:r>
        <w:rPr>
          <w:rFonts w:hint="eastAsia" w:ascii="宋体" w:hAnsi="宋体" w:eastAsia="宋体" w:cs="宋体"/>
          <w:w w:val="100"/>
          <w:sz w:val="28"/>
          <w:szCs w:val="28"/>
        </w:rPr>
        <w:t xml:space="preserve">法律、法规、规章、具有约束力的规范性文件及在中国适用的国际公约，所申报项目的知识产权明晰无争议，归属或技术来源正当合法，不存在以下知识产权失信违法行为：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" w:firstLineChars="190"/>
        <w:textAlignment w:val="auto"/>
        <w:rPr>
          <w:rFonts w:hint="eastAsia" w:ascii="宋体" w:hAnsi="宋体" w:eastAsia="宋体" w:cs="宋体"/>
          <w:w w:val="100"/>
          <w:sz w:val="28"/>
          <w:szCs w:val="28"/>
        </w:rPr>
      </w:pPr>
      <w:r>
        <w:rPr>
          <w:rFonts w:hint="eastAsia" w:ascii="宋体" w:hAnsi="宋体" w:eastAsia="宋体" w:cs="宋体"/>
          <w:w w:val="100"/>
          <w:sz w:val="28"/>
          <w:szCs w:val="28"/>
        </w:rPr>
        <w:t>（</w:t>
      </w:r>
      <w:r>
        <w:rPr>
          <w:rFonts w:hint="eastAsia" w:ascii="宋体" w:hAnsi="宋体" w:cs="宋体"/>
          <w:w w:val="1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w w:val="100"/>
          <w:sz w:val="28"/>
          <w:szCs w:val="28"/>
        </w:rPr>
        <w:t>）提供虚假知识产权申请材料；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" w:firstLineChars="190"/>
        <w:textAlignment w:val="auto"/>
        <w:rPr>
          <w:rFonts w:hint="eastAsia" w:ascii="宋体" w:hAnsi="宋体" w:eastAsia="宋体" w:cs="宋体"/>
          <w:w w:val="100"/>
          <w:sz w:val="28"/>
          <w:szCs w:val="28"/>
        </w:rPr>
      </w:pPr>
      <w:r>
        <w:rPr>
          <w:rFonts w:hint="eastAsia" w:ascii="宋体" w:hAnsi="宋体" w:eastAsia="宋体" w:cs="宋体"/>
          <w:w w:val="100"/>
          <w:sz w:val="28"/>
          <w:szCs w:val="28"/>
        </w:rPr>
        <w:t>（</w:t>
      </w:r>
      <w:r>
        <w:rPr>
          <w:rFonts w:hint="eastAsia" w:ascii="宋体" w:hAnsi="宋体" w:cs="宋体"/>
          <w:w w:val="1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w w:val="100"/>
          <w:sz w:val="28"/>
          <w:szCs w:val="28"/>
        </w:rPr>
        <w:t>）拒不执行生效的知识产权行政处理决定或者司法裁判；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" w:firstLineChars="190"/>
        <w:textAlignment w:val="auto"/>
        <w:rPr>
          <w:rFonts w:hint="eastAsia" w:ascii="宋体" w:hAnsi="宋体" w:eastAsia="宋体" w:cs="宋体"/>
          <w:w w:val="100"/>
          <w:sz w:val="28"/>
          <w:szCs w:val="28"/>
        </w:rPr>
      </w:pPr>
      <w:r>
        <w:rPr>
          <w:rFonts w:hint="eastAsia" w:ascii="宋体" w:hAnsi="宋体" w:eastAsia="宋体" w:cs="宋体"/>
          <w:w w:val="100"/>
          <w:sz w:val="28"/>
          <w:szCs w:val="28"/>
        </w:rPr>
        <w:t>（</w:t>
      </w:r>
      <w:r>
        <w:rPr>
          <w:rFonts w:hint="eastAsia" w:ascii="宋体" w:hAnsi="宋体" w:cs="宋体"/>
          <w:w w:val="1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w w:val="100"/>
          <w:sz w:val="28"/>
          <w:szCs w:val="28"/>
        </w:rPr>
        <w:t>）侵犯他人知识产权构成犯罪；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" w:firstLineChars="190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w w:val="100"/>
          <w:sz w:val="28"/>
          <w:szCs w:val="28"/>
        </w:rPr>
        <w:t>（</w:t>
      </w:r>
      <w:r>
        <w:rPr>
          <w:rFonts w:hint="eastAsia" w:ascii="宋体" w:hAnsi="宋体" w:cs="宋体"/>
          <w:w w:val="1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w w:val="100"/>
          <w:sz w:val="28"/>
          <w:szCs w:val="28"/>
        </w:rPr>
        <w:t>）有其他侵犯他人知识产权的行为造成重大社会影响。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224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、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获得资助后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本公司注册地和纳税地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5年内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不搬离龙岗区辖区范围。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、</w:t>
      </w:r>
      <w:r>
        <w:rPr>
          <w:rFonts w:hint="eastAsia"/>
          <w:w w:val="100"/>
          <w:sz w:val="28"/>
          <w:szCs w:val="28"/>
        </w:rPr>
        <w:t>接受补贴的租赁场地不存在合租、转租、分租等违反人才资金政策及相关合同</w:t>
      </w:r>
      <w:r>
        <w:rPr>
          <w:rFonts w:hint="eastAsia"/>
          <w:w w:val="100"/>
          <w:sz w:val="28"/>
          <w:szCs w:val="28"/>
          <w:lang w:val="en-US" w:eastAsia="zh-Hans"/>
        </w:rPr>
        <w:t>约定</w:t>
      </w:r>
      <w:r>
        <w:rPr>
          <w:rFonts w:hint="eastAsia"/>
          <w:w w:val="100"/>
          <w:sz w:val="28"/>
          <w:szCs w:val="28"/>
        </w:rPr>
        <w:t>的情</w:t>
      </w:r>
      <w:r>
        <w:rPr>
          <w:rFonts w:hint="eastAsia"/>
          <w:w w:val="100"/>
          <w:sz w:val="28"/>
          <w:szCs w:val="28"/>
          <w:lang w:val="en-US" w:eastAsia="zh-Hans"/>
        </w:rPr>
        <w:t>形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224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、本公司同意将本申请材料向依法审批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Hans"/>
        </w:rPr>
        <w:t>的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工作人员和评审专家公开，对依法审批或者评审过程中泄露的信息，深圳市龙岗区科技创新局免予承担责任。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textAlignment w:val="auto"/>
        <w:rPr>
          <w:rFonts w:hint="eastAsia" w:ascii="宋体" w:hAnsi="宋体" w:eastAsia="宋体" w:cs="宋体"/>
          <w:w w:val="100"/>
          <w:kern w:val="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、本申请材料仅为申请深圳市龙岗区“深龙英才计划”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青年创业人才场地租金补贴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Hans"/>
        </w:rPr>
        <w:t>的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制作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已自行备份，不再要求深圳市龙岗区科技创新局予以退还。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textAlignment w:val="auto"/>
        <w:rPr>
          <w:rFonts w:hint="eastAsia" w:ascii="宋体" w:hAnsi="宋体" w:eastAsia="宋体" w:cs="宋体"/>
          <w:w w:val="10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本公司</w:t>
      </w:r>
      <w:r>
        <w:rPr>
          <w:rFonts w:hint="eastAsia" w:ascii="宋体" w:hAnsi="宋体" w:eastAsia="宋体" w:cs="宋体"/>
          <w:w w:val="100"/>
          <w:kern w:val="0"/>
          <w:sz w:val="28"/>
          <w:szCs w:val="28"/>
        </w:rPr>
        <w:t>同意接受相关部门的监督和审计</w:t>
      </w:r>
      <w:r>
        <w:rPr>
          <w:rFonts w:hint="eastAsia" w:ascii="宋体" w:hAnsi="宋体" w:cs="宋体"/>
          <w:w w:val="1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w w:val="100"/>
          <w:sz w:val="28"/>
          <w:szCs w:val="28"/>
        </w:rPr>
        <w:t>如有违反</w:t>
      </w:r>
      <w:r>
        <w:rPr>
          <w:rFonts w:hint="eastAsia" w:ascii="宋体" w:hAnsi="宋体" w:cs="宋体"/>
          <w:w w:val="100"/>
          <w:sz w:val="28"/>
          <w:szCs w:val="28"/>
          <w:lang w:val="en-US" w:eastAsia="zh-Hans"/>
        </w:rPr>
        <w:t>上述承诺</w:t>
      </w:r>
      <w:r>
        <w:rPr>
          <w:rFonts w:hint="eastAsia" w:ascii="宋体" w:hAnsi="宋体" w:eastAsia="宋体" w:cs="宋体"/>
          <w:w w:val="100"/>
          <w:sz w:val="28"/>
          <w:szCs w:val="28"/>
        </w:rPr>
        <w:t>，愿接受项目管理机构和相关部门做出的各项处理决定，包括但不限于停拨或核减经费，追回项目经费，取消一定期限深圳市</w:t>
      </w:r>
      <w:r>
        <w:rPr>
          <w:rFonts w:hint="eastAsia" w:ascii="宋体" w:hAnsi="宋体" w:eastAsia="宋体" w:cs="宋体"/>
          <w:w w:val="100"/>
          <w:sz w:val="28"/>
          <w:szCs w:val="28"/>
          <w:lang w:eastAsia="zh-CN"/>
        </w:rPr>
        <w:t>龙岗区</w:t>
      </w:r>
      <w:r>
        <w:rPr>
          <w:rFonts w:hint="eastAsia" w:ascii="宋体" w:hAnsi="宋体" w:eastAsia="宋体" w:cs="宋体"/>
          <w:w w:val="100"/>
          <w:sz w:val="28"/>
          <w:szCs w:val="28"/>
        </w:rPr>
        <w:t>科技计划项目申报资格，记入深圳市</w:t>
      </w:r>
      <w:r>
        <w:rPr>
          <w:rFonts w:hint="eastAsia" w:ascii="宋体" w:hAnsi="宋体" w:cs="宋体"/>
          <w:w w:val="100"/>
          <w:sz w:val="28"/>
          <w:szCs w:val="28"/>
          <w:lang w:val="en-US" w:eastAsia="zh-CN"/>
        </w:rPr>
        <w:t>龙岗区</w:t>
      </w:r>
      <w:r>
        <w:rPr>
          <w:rFonts w:hint="eastAsia" w:ascii="宋体" w:hAnsi="宋体" w:eastAsia="宋体" w:cs="宋体"/>
          <w:w w:val="100"/>
          <w:sz w:val="28"/>
          <w:szCs w:val="28"/>
        </w:rPr>
        <w:t>科研诚信异常名录等。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textAlignment w:val="auto"/>
        <w:rPr>
          <w:rFonts w:ascii="宋体" w:hAnsi="宋体" w:cs="宋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textAlignment w:val="auto"/>
        <w:rPr>
          <w:rFonts w:ascii="宋体" w:hAnsi="宋体" w:cs="宋体"/>
          <w:w w:val="100"/>
          <w:kern w:val="0"/>
          <w:sz w:val="28"/>
          <w:szCs w:val="28"/>
        </w:rPr>
      </w:pPr>
      <w:r>
        <w:rPr>
          <w:rFonts w:hint="eastAsia" w:ascii="宋体" w:hAnsi="宋体" w:cs="宋体"/>
          <w:w w:val="100"/>
          <w:kern w:val="0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5" w:firstLineChars="502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zh-CN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ascii="宋体" w:hAnsi="宋体" w:cs="宋体"/>
          <w:w w:val="1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>人才</w:t>
      </w:r>
      <w:r>
        <w:rPr>
          <w:rFonts w:hint="eastAsia" w:ascii="宋体" w:hAnsi="宋体" w:cs="宋体"/>
          <w:w w:val="100"/>
          <w:kern w:val="0"/>
          <w:sz w:val="28"/>
          <w:szCs w:val="28"/>
          <w:lang w:val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 xml:space="preserve">                 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w w:val="100"/>
          <w:kern w:val="0"/>
          <w:sz w:val="28"/>
          <w:szCs w:val="28"/>
          <w:lang w:val="en-US" w:eastAsia="zh-CN"/>
        </w:rPr>
        <w:t xml:space="preserve">                     日期：</w:t>
      </w:r>
    </w:p>
    <w:p/>
    <w:p/>
    <w:p/>
    <w:p/>
    <w:p/>
    <w:p/>
    <w:p/>
    <w:p/>
    <w:p/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</w:t>
      </w:r>
      <w:r>
        <w:rPr>
          <w:rFonts w:hint="eastAsia"/>
          <w:b/>
          <w:bCs/>
          <w:sz w:val="24"/>
          <w:szCs w:val="24"/>
          <w:lang w:eastAsia="zh-CN"/>
        </w:rPr>
        <w:t>企业</w:t>
      </w:r>
      <w:r>
        <w:rPr>
          <w:b/>
          <w:bCs/>
          <w:sz w:val="24"/>
          <w:szCs w:val="24"/>
        </w:rPr>
        <w:t>基本情况</w:t>
      </w:r>
    </w:p>
    <w:tbl>
      <w:tblPr>
        <w:tblStyle w:val="2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8"/>
        <w:gridCol w:w="283"/>
        <w:gridCol w:w="791"/>
        <w:gridCol w:w="543"/>
        <w:gridCol w:w="66"/>
        <w:gridCol w:w="984"/>
        <w:gridCol w:w="450"/>
        <w:gridCol w:w="983"/>
        <w:gridCol w:w="652"/>
        <w:gridCol w:w="114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  <w:lang w:eastAsia="zh-CN"/>
              </w:rPr>
              <w:t>企业</w:t>
            </w:r>
            <w:r>
              <w:rPr>
                <w:rFonts w:hint="eastAsia" w:cs="宋体"/>
              </w:rPr>
              <w:t>名称</w:t>
            </w:r>
          </w:p>
        </w:tc>
        <w:tc>
          <w:tcPr>
            <w:tcW w:w="7289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单位地址</w:t>
            </w:r>
          </w:p>
        </w:tc>
        <w:tc>
          <w:tcPr>
            <w:tcW w:w="7289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注册资本</w:t>
            </w:r>
          </w:p>
        </w:tc>
        <w:tc>
          <w:tcPr>
            <w:tcW w:w="2834" w:type="dxa"/>
            <w:gridSpan w:val="5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注册所在区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</w:pPr>
            <w:r>
              <w:rPr>
                <w:rFonts w:hint="eastAsia" w:ascii="宋体" w:cs="宋体"/>
                <w:spacing w:val="-8"/>
              </w:rPr>
              <w:t>注册所在街道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宋体"/>
              </w:rPr>
              <w:t>办公地所在</w:t>
            </w:r>
            <w:r>
              <w:rPr>
                <w:rFonts w:hint="eastAsia" w:cs="宋体"/>
                <w:lang w:eastAsia="zh-CN"/>
              </w:rPr>
              <w:t>地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widowControl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  <w:rPr>
                <w:rFonts w:hint="eastAsia" w:ascii="宋体" w:eastAsia="宋体"/>
                <w:spacing w:val="-8"/>
                <w:lang w:eastAsia="zh-CN"/>
              </w:rPr>
            </w:pPr>
            <w:r>
              <w:rPr>
                <w:rFonts w:hint="eastAsia" w:cs="宋体"/>
              </w:rPr>
              <w:t>生产地所在</w:t>
            </w:r>
            <w:r>
              <w:rPr>
                <w:rFonts w:hint="eastAsia" w:cs="宋体"/>
                <w:lang w:eastAsia="zh-CN"/>
              </w:rPr>
              <w:t>地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组织机构代码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  <w:lang w:eastAsia="zh-CN"/>
              </w:rPr>
              <w:t>基本</w:t>
            </w:r>
            <w:r>
              <w:rPr>
                <w:rFonts w:hint="eastAsia" w:cs="宋体"/>
              </w:rPr>
              <w:t>户开户行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银行</w:t>
            </w:r>
            <w:r>
              <w:rPr>
                <w:rFonts w:hint="eastAsia" w:cs="宋体"/>
                <w:lang w:eastAsia="zh-CN"/>
              </w:rPr>
              <w:t>账号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办公用房面积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㎡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全年用电量</w:t>
            </w:r>
            <w:r>
              <w:rPr>
                <w:rFonts w:hint="eastAsia" w:ascii="宋体"/>
                <w:lang w:val="en-US" w:eastAsia="zh-CN"/>
              </w:rPr>
              <w:t>(kWh)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生产用房面积</w:t>
            </w:r>
            <w:r>
              <w:rPr>
                <w:rFonts w:hint="eastAsia"/>
                <w:lang w:val="en-US" w:eastAsia="zh-CN"/>
              </w:rPr>
              <w:t>(㎡)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全年用水量</w:t>
            </w:r>
            <w:r>
              <w:rPr>
                <w:rFonts w:hint="eastAsia" w:ascii="宋体"/>
                <w:lang w:val="en-US" w:eastAsia="zh-CN"/>
              </w:rPr>
              <w:t>(m³)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主营产品</w:t>
            </w:r>
            <w:r>
              <w:t>(</w:t>
            </w:r>
            <w:r>
              <w:rPr>
                <w:rFonts w:hint="eastAsia" w:cs="宋体"/>
              </w:rPr>
              <w:t>只写品名</w:t>
            </w:r>
            <w:r>
              <w:t>)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exac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ind w:right="-107" w:rightChars="-51"/>
              <w:rPr>
                <w:rFonts w:hint="eastAsia" w:cs="宋体"/>
              </w:rPr>
            </w:pPr>
            <w:r>
              <w:rPr>
                <w:rFonts w:hint="eastAsia" w:cs="宋体"/>
              </w:rPr>
              <w:t>所属主要行业类别</w:t>
            </w:r>
          </w:p>
          <w:p>
            <w:pPr>
              <w:ind w:right="-107" w:rightChars="-51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</w:rPr>
              <w:t>门类</w:t>
            </w:r>
            <w:r>
              <w:t>/</w:t>
            </w:r>
            <w:r>
              <w:rPr>
                <w:rFonts w:hint="eastAsia" w:cs="宋体"/>
              </w:rPr>
              <w:t>大类</w:t>
            </w:r>
            <w:r>
              <w:t>/</w:t>
            </w:r>
            <w:r>
              <w:rPr>
                <w:rFonts w:hint="eastAsia" w:cs="宋体"/>
              </w:rPr>
              <w:t>中类</w:t>
            </w:r>
            <w:r>
              <w:t>/</w:t>
            </w:r>
            <w:r>
              <w:rPr>
                <w:rFonts w:hint="eastAsia" w:cs="宋体"/>
              </w:rPr>
              <w:t>小类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  <w:tc>
          <w:tcPr>
            <w:tcW w:w="595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产品（服务）所属高新技术领域</w:t>
            </w:r>
          </w:p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（主领域</w:t>
            </w:r>
            <w:r>
              <w:t>/</w:t>
            </w:r>
            <w:r>
              <w:rPr>
                <w:rFonts w:hint="eastAsia" w:cs="宋体"/>
              </w:rPr>
              <w:t>子领域）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exact"/>
          <w:jc w:val="center"/>
        </w:trPr>
        <w:tc>
          <w:tcPr>
            <w:tcW w:w="31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主要股东名称（前</w:t>
            </w:r>
            <w:r>
              <w:t>5</w:t>
            </w:r>
            <w:r>
              <w:rPr>
                <w:rFonts w:hint="eastAsia" w:cs="宋体"/>
              </w:rPr>
              <w:t>位）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出资方式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所占比例（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8" w:hRule="exact"/>
          <w:jc w:val="center"/>
        </w:trPr>
        <w:tc>
          <w:tcPr>
            <w:tcW w:w="3171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7388" w:type="dxa"/>
            <w:gridSpan w:val="10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青年创业人才</w:t>
            </w:r>
            <w:r>
              <w:rPr>
                <w:rFonts w:hint="eastAsia"/>
              </w:rPr>
              <w:t>股权占比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72" w:type="dxa"/>
            <w:vAlign w:val="center"/>
          </w:tcPr>
          <w:p>
            <w:pPr>
              <w:ind w:right="-107" w:rightChars="-5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9060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人员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exact"/>
          <w:jc w:val="center"/>
        </w:trPr>
        <w:tc>
          <w:tcPr>
            <w:tcW w:w="148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经营负责人</w:t>
            </w:r>
          </w:p>
        </w:tc>
        <w:tc>
          <w:tcPr>
            <w:tcW w:w="1074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青年创业人才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移动电话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单位联系人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/>
              </w:rPr>
            </w:pPr>
          </w:p>
        </w:tc>
      </w:tr>
    </w:tbl>
    <w:p>
      <w:pPr>
        <w:spacing w:after="78" w:afterLines="25"/>
        <w:jc w:val="left"/>
        <w:outlineLvl w:val="0"/>
        <w:rPr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361" w:right="1418" w:bottom="1304" w:left="1418" w:header="851" w:footer="737" w:gutter="0"/>
          <w:cols w:space="0" w:num="1"/>
          <w:docGrid w:type="lines" w:linePitch="312" w:charSpace="0"/>
        </w:sectPr>
      </w:pPr>
    </w:p>
    <w:p>
      <w:pPr>
        <w:spacing w:after="78" w:afterLines="25"/>
        <w:jc w:val="left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二、单位财务状况及科研活动情况</w:t>
      </w:r>
    </w:p>
    <w:tbl>
      <w:tblPr>
        <w:tblStyle w:val="29"/>
        <w:tblW w:w="907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84"/>
        <w:gridCol w:w="1200"/>
        <w:gridCol w:w="32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exact"/>
        </w:trPr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项目类别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（单位：万元）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widowControl/>
              <w:spacing w:line="180" w:lineRule="atLeast"/>
            </w:pPr>
            <w:r>
              <w:t>营业收入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累计发明专利申请数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420" w:firstLineChars="200"/>
            </w:pPr>
            <w:r>
              <w:t>其中：主营业务收入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累计实用新型申请数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1050" w:firstLineChars="500"/>
            </w:pPr>
            <w:r>
              <w:t>高新技术产品销售收入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累计外观设计申请数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1050" w:firstLineChars="500"/>
            </w:pPr>
            <w:r>
              <w:t>软件产品及服务收入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累计拥有有效发明专利授权数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8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</w:pPr>
            <w:r>
              <w:t>工业总产值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累计拥有有效实用新型授权数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420" w:firstLineChars="200"/>
            </w:pPr>
            <w:r>
              <w:t>其中：高新技术产品产值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累计拥有有效外观设计授权数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1050" w:firstLineChars="500"/>
            </w:pPr>
            <w:r>
              <w:t>自主知识产权产品产值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累计发表论文数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>增加值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累计出版科技著作数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其中：劳动者报酬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累计拥有软件著作权数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      固定资产折旧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累计拥有IC布图版权数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      生产税净额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累计拥有注册商标数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184" w:type="dxa"/>
            <w:vAlign w:val="center"/>
          </w:tcPr>
          <w:p>
            <w:r>
              <w:t xml:space="preserve">          营业盈余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累计参编技术标准数</w:t>
            </w:r>
          </w:p>
          <w:p>
            <w:r>
              <w:t>（国际/国家/行业）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>出口总额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</w:trPr>
        <w:tc>
          <w:tcPr>
            <w:tcW w:w="3184" w:type="dxa"/>
            <w:vAlign w:val="center"/>
          </w:tcPr>
          <w:p>
            <w:r>
              <w:t xml:space="preserve">    其中：高新技术产品出口额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累计发现植物新品种数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exact"/>
        </w:trPr>
        <w:tc>
          <w:tcPr>
            <w:tcW w:w="3184" w:type="dxa"/>
            <w:vAlign w:val="center"/>
          </w:tcPr>
          <w:p>
            <w:r>
              <w:t>净利润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累计获取新药</w:t>
            </w:r>
          </w:p>
          <w:p>
            <w:r>
              <w:t>（医药、农药、兽药）证书数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exact"/>
        </w:trPr>
        <w:tc>
          <w:tcPr>
            <w:tcW w:w="3184" w:type="dxa"/>
            <w:vAlign w:val="center"/>
          </w:tcPr>
          <w:p>
            <w:pPr>
              <w:rPr>
                <w:b/>
                <w:bCs/>
              </w:rPr>
            </w:pPr>
            <w:r>
              <w:t>应缴税费总额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1.所得税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累计科技奖项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" w:hRule="exact"/>
        </w:trPr>
        <w:tc>
          <w:tcPr>
            <w:tcW w:w="3184" w:type="dxa"/>
            <w:vAlign w:val="center"/>
          </w:tcPr>
          <w:p>
            <w:r>
              <w:t xml:space="preserve">   （1）企业所得税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exact"/>
        </w:trPr>
        <w:tc>
          <w:tcPr>
            <w:tcW w:w="3184" w:type="dxa"/>
            <w:vAlign w:val="center"/>
          </w:tcPr>
          <w:p>
            <w:r>
              <w:t xml:space="preserve">   （2）个人所得税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累计重点实验室数量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2.增值税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7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3.营业税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累计工程中心数量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4.其他税费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exact"/>
        </w:trPr>
        <w:tc>
          <w:tcPr>
            <w:tcW w:w="3184" w:type="dxa"/>
            <w:vAlign w:val="center"/>
          </w:tcPr>
          <w:p>
            <w:pPr>
              <w:rPr>
                <w:b/>
                <w:bCs/>
              </w:rPr>
            </w:pPr>
            <w:r>
              <w:t>实际优惠税费总额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 w:val="restart"/>
          </w:tcPr>
          <w:p>
            <w:r>
              <w:t>累计项目数量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1.所得税优惠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（1）研发费用加计扣除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>
            <w:r>
              <w:t>累计获得国家资助经费金额（万元）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</w:trPr>
        <w:tc>
          <w:tcPr>
            <w:tcW w:w="3184" w:type="dxa"/>
            <w:vAlign w:val="center"/>
          </w:tcPr>
          <w:p>
            <w:pPr>
              <w:spacing w:line="260" w:lineRule="exact"/>
              <w:ind w:firstLine="315" w:firstLineChars="150"/>
            </w:pPr>
            <w:r>
              <w:t>（2）国家需要重点扶持的高新</w:t>
            </w:r>
          </w:p>
          <w:p>
            <w:pPr>
              <w:spacing w:line="260" w:lineRule="exact"/>
              <w:ind w:firstLine="630" w:firstLineChars="300"/>
            </w:pPr>
            <w:r>
              <w:t>技术企业所得税减免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累计获得省级资助经费金额（万元）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（3）技术转让所得税减免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累计获得市级资助经费金额（万元）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（4）其他优惠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</w:t>
            </w:r>
            <w:r>
              <w:rPr>
                <w:rFonts w:hint="eastAsia"/>
              </w:rPr>
              <w:t>区</w:t>
            </w:r>
            <w:r>
              <w:t>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2.增值税优惠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（1）增值税退税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（2）增值税减免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（3）其他优惠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3.营业税优惠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4.其他优惠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2" w:hRule="exact"/>
        </w:trPr>
        <w:tc>
          <w:tcPr>
            <w:tcW w:w="3184" w:type="dxa"/>
            <w:vAlign w:val="center"/>
          </w:tcPr>
          <w:p>
            <w:r>
              <w:t>总资产</w:t>
            </w: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" w:hRule="exact"/>
        </w:trPr>
        <w:tc>
          <w:tcPr>
            <w:tcW w:w="3184" w:type="dxa"/>
            <w:vAlign w:val="center"/>
          </w:tcPr>
          <w:p>
            <w:r>
              <w:t>负债总额</w:t>
            </w: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</w:trPr>
        <w:tc>
          <w:tcPr>
            <w:tcW w:w="3184" w:type="dxa"/>
            <w:vAlign w:val="center"/>
          </w:tcPr>
          <w:p>
            <w:r>
              <w:t>固定资产总额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" w:hRule="exact"/>
        </w:trPr>
        <w:tc>
          <w:tcPr>
            <w:tcW w:w="3184" w:type="dxa"/>
            <w:vAlign w:val="center"/>
          </w:tcPr>
          <w:p>
            <w:r>
              <w:t>完成固定资产投资额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</w:trPr>
        <w:tc>
          <w:tcPr>
            <w:tcW w:w="3184" w:type="dxa"/>
            <w:vAlign w:val="center"/>
          </w:tcPr>
          <w:p>
            <w:r>
              <w:t>科研经费全年支出总额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b/>
          <w:bCs/>
          <w:sz w:val="24"/>
          <w:szCs w:val="24"/>
        </w:rPr>
      </w:pPr>
    </w:p>
    <w:p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</w:t>
      </w:r>
      <w:r>
        <w:rPr>
          <w:rFonts w:hint="eastAsia"/>
          <w:b/>
          <w:bCs/>
          <w:sz w:val="24"/>
          <w:szCs w:val="24"/>
        </w:rPr>
        <w:t>租金</w:t>
      </w:r>
      <w:r>
        <w:rPr>
          <w:b/>
          <w:bCs/>
          <w:sz w:val="24"/>
          <w:szCs w:val="24"/>
        </w:rPr>
        <w:t>情况</w:t>
      </w:r>
    </w:p>
    <w:tbl>
      <w:tblPr>
        <w:tblStyle w:val="29"/>
        <w:tblW w:w="90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57"/>
        <w:gridCol w:w="7"/>
        <w:gridCol w:w="2403"/>
        <w:gridCol w:w="1418"/>
        <w:gridCol w:w="9"/>
        <w:gridCol w:w="35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租赁地址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租赁面积（平方米）</w:t>
            </w:r>
          </w:p>
        </w:tc>
        <w:tc>
          <w:tcPr>
            <w:tcW w:w="353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租赁时间段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left="630" w:hanging="630" w:hangingChars="300"/>
            </w:pPr>
            <w:r>
              <w:rPr>
                <w:rFonts w:hint="eastAsia"/>
              </w:rPr>
              <w:t xml:space="preserve">    年   月   日至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场地租金（万元）</w:t>
            </w:r>
          </w:p>
        </w:tc>
        <w:tc>
          <w:tcPr>
            <w:tcW w:w="353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 xml:space="preserve">场地租金：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13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是否享受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区内产业政策租金补贴</w:t>
            </w:r>
          </w:p>
        </w:tc>
        <w:tc>
          <w:tcPr>
            <w:tcW w:w="2403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315" w:firstLine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享受区内产业政策租金补贴金额</w:t>
            </w:r>
          </w:p>
        </w:tc>
        <w:tc>
          <w:tcPr>
            <w:tcW w:w="354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84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>
              <w:t>所在单位意见</w:t>
            </w:r>
          </w:p>
        </w:tc>
        <w:tc>
          <w:tcPr>
            <w:tcW w:w="8231" w:type="dxa"/>
            <w:gridSpan w:val="6"/>
            <w:tcBorders>
              <w:bottom w:val="single" w:color="auto" w:sz="12" w:space="0"/>
              <w:right w:val="single" w:color="auto" w:sz="2" w:space="0"/>
            </w:tcBorders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  <w:r>
              <w:t xml:space="preserve">                                  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  <w:r>
              <w:t xml:space="preserve">负责人（签名）：          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6720" w:firstLineChars="3200"/>
            </w:pPr>
            <w:r>
              <w:t xml:space="preserve"> （公章）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349"/>
              <w:jc w:val="right"/>
            </w:pPr>
            <w:r>
              <w:t>年   月   日</w:t>
            </w:r>
          </w:p>
        </w:tc>
      </w:tr>
    </w:tbl>
    <w:p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column"/>
      </w:r>
      <w:r>
        <w:rPr>
          <w:rFonts w:hint="eastAsia"/>
          <w:b/>
          <w:bCs/>
          <w:sz w:val="24"/>
          <w:szCs w:val="24"/>
          <w:lang w:eastAsia="zh-CN"/>
        </w:rPr>
        <w:t>四</w:t>
      </w:r>
      <w:r>
        <w:rPr>
          <w:b/>
          <w:bCs/>
          <w:sz w:val="24"/>
          <w:szCs w:val="24"/>
        </w:rPr>
        <w:t>、本申请所附材料清单</w:t>
      </w:r>
    </w:p>
    <w:tbl>
      <w:tblPr>
        <w:tblStyle w:val="29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3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企业营业执照；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税务部门出具的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纳税证明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财务审计报告（注册未满一年的可提供验资报告）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青年创业人才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有效身份证明（包括身份证、护照、回乡证、台胞证等）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青年创业人才的深龙英才证书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企业股权结构证明材料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知识产权证明材料（验原件）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龙岗区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青年创业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人才企业场地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租金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支出清单列表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企业场所租赁合同和实际支出租金的发票凭证；</w:t>
            </w:r>
          </w:p>
        </w:tc>
      </w:tr>
    </w:tbl>
    <w:p/>
    <w:sectPr>
      <w:pgSz w:w="11906" w:h="16838"/>
      <w:pgMar w:top="1361" w:right="1418" w:bottom="1304" w:left="1418" w:header="851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hint="eastAsia" w:eastAsia="宋体"/>
        <w:lang w:eastAsia="zh-CN"/>
      </w:rPr>
    </w:pPr>
    <w:r>
      <w:rPr>
        <w:rFonts w:hint="eastAsia" w:cs="宋体"/>
      </w:rPr>
      <w:t>深圳市龙岗区“深龙英才计划”</w:t>
    </w:r>
    <w:r>
      <w:t>——</w:t>
    </w:r>
    <w:r>
      <w:rPr>
        <w:rFonts w:hint="eastAsia"/>
        <w:lang w:eastAsia="zh-CN"/>
      </w:rPr>
      <w:t>青年创业</w:t>
    </w:r>
    <w:r>
      <w:rPr>
        <w:rFonts w:hint="eastAsia" w:cs="宋体"/>
      </w:rPr>
      <w:t>人才场地</w:t>
    </w:r>
    <w:r>
      <w:rPr>
        <w:rFonts w:hint="eastAsia" w:cs="宋体"/>
        <w:lang w:eastAsia="zh-CN"/>
      </w:rPr>
      <w:t>租金补贴申请书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04216"/>
    <w:rsid w:val="00020512"/>
    <w:rsid w:val="0002451A"/>
    <w:rsid w:val="000326A9"/>
    <w:rsid w:val="00036F9C"/>
    <w:rsid w:val="000449D0"/>
    <w:rsid w:val="00046050"/>
    <w:rsid w:val="0005110B"/>
    <w:rsid w:val="0005259C"/>
    <w:rsid w:val="00055202"/>
    <w:rsid w:val="000603B8"/>
    <w:rsid w:val="00064D65"/>
    <w:rsid w:val="00066C96"/>
    <w:rsid w:val="00075304"/>
    <w:rsid w:val="000829D2"/>
    <w:rsid w:val="00084736"/>
    <w:rsid w:val="000A50A8"/>
    <w:rsid w:val="000A6320"/>
    <w:rsid w:val="000B26F7"/>
    <w:rsid w:val="000B38FE"/>
    <w:rsid w:val="000B7BCD"/>
    <w:rsid w:val="000D1CB1"/>
    <w:rsid w:val="000D244C"/>
    <w:rsid w:val="000E1EA6"/>
    <w:rsid w:val="0010066E"/>
    <w:rsid w:val="001027B8"/>
    <w:rsid w:val="00104A42"/>
    <w:rsid w:val="00114D45"/>
    <w:rsid w:val="00115863"/>
    <w:rsid w:val="001175BF"/>
    <w:rsid w:val="00131839"/>
    <w:rsid w:val="001376E8"/>
    <w:rsid w:val="00140538"/>
    <w:rsid w:val="001421E0"/>
    <w:rsid w:val="001454DB"/>
    <w:rsid w:val="00153758"/>
    <w:rsid w:val="00162749"/>
    <w:rsid w:val="00164BD6"/>
    <w:rsid w:val="00165B76"/>
    <w:rsid w:val="00173799"/>
    <w:rsid w:val="00177548"/>
    <w:rsid w:val="00181741"/>
    <w:rsid w:val="00190261"/>
    <w:rsid w:val="0019174D"/>
    <w:rsid w:val="001953F6"/>
    <w:rsid w:val="00195A92"/>
    <w:rsid w:val="001B6FE5"/>
    <w:rsid w:val="001B71AC"/>
    <w:rsid w:val="001C1B2F"/>
    <w:rsid w:val="001D02EC"/>
    <w:rsid w:val="001D3EB2"/>
    <w:rsid w:val="001E0105"/>
    <w:rsid w:val="001E193D"/>
    <w:rsid w:val="001E2332"/>
    <w:rsid w:val="001F0C8C"/>
    <w:rsid w:val="0020353D"/>
    <w:rsid w:val="002060F3"/>
    <w:rsid w:val="00207CEA"/>
    <w:rsid w:val="00210969"/>
    <w:rsid w:val="00215863"/>
    <w:rsid w:val="00223B8A"/>
    <w:rsid w:val="002319CE"/>
    <w:rsid w:val="0023373C"/>
    <w:rsid w:val="00264F56"/>
    <w:rsid w:val="00276479"/>
    <w:rsid w:val="002825BD"/>
    <w:rsid w:val="00297AC9"/>
    <w:rsid w:val="002A41AD"/>
    <w:rsid w:val="002A545D"/>
    <w:rsid w:val="002B35BF"/>
    <w:rsid w:val="002C3193"/>
    <w:rsid w:val="002C5B28"/>
    <w:rsid w:val="002F5AA9"/>
    <w:rsid w:val="00300E7F"/>
    <w:rsid w:val="0030225E"/>
    <w:rsid w:val="00306752"/>
    <w:rsid w:val="00316B6E"/>
    <w:rsid w:val="003230CC"/>
    <w:rsid w:val="0032553E"/>
    <w:rsid w:val="003274BB"/>
    <w:rsid w:val="0033444C"/>
    <w:rsid w:val="00345A42"/>
    <w:rsid w:val="00350CAC"/>
    <w:rsid w:val="003557A4"/>
    <w:rsid w:val="0036280A"/>
    <w:rsid w:val="003644B7"/>
    <w:rsid w:val="00377E2A"/>
    <w:rsid w:val="0038017E"/>
    <w:rsid w:val="003815E7"/>
    <w:rsid w:val="003900AC"/>
    <w:rsid w:val="003915C6"/>
    <w:rsid w:val="00393653"/>
    <w:rsid w:val="00393A92"/>
    <w:rsid w:val="003A50F5"/>
    <w:rsid w:val="003B024C"/>
    <w:rsid w:val="003B421A"/>
    <w:rsid w:val="003B4908"/>
    <w:rsid w:val="003B713D"/>
    <w:rsid w:val="003C0324"/>
    <w:rsid w:val="003C4D66"/>
    <w:rsid w:val="003C7BC8"/>
    <w:rsid w:val="003D52C5"/>
    <w:rsid w:val="003E31F3"/>
    <w:rsid w:val="0040162D"/>
    <w:rsid w:val="00415DA6"/>
    <w:rsid w:val="0043456B"/>
    <w:rsid w:val="0043744D"/>
    <w:rsid w:val="004455CA"/>
    <w:rsid w:val="0045063F"/>
    <w:rsid w:val="004740F7"/>
    <w:rsid w:val="0048491A"/>
    <w:rsid w:val="004A4622"/>
    <w:rsid w:val="004D5703"/>
    <w:rsid w:val="004D6DBB"/>
    <w:rsid w:val="004D6F98"/>
    <w:rsid w:val="004E0E72"/>
    <w:rsid w:val="004E4D34"/>
    <w:rsid w:val="004E6276"/>
    <w:rsid w:val="00514693"/>
    <w:rsid w:val="00521286"/>
    <w:rsid w:val="00522626"/>
    <w:rsid w:val="00524418"/>
    <w:rsid w:val="00525006"/>
    <w:rsid w:val="00525F11"/>
    <w:rsid w:val="00527545"/>
    <w:rsid w:val="00533609"/>
    <w:rsid w:val="005341E6"/>
    <w:rsid w:val="005354A1"/>
    <w:rsid w:val="00545033"/>
    <w:rsid w:val="00545F7E"/>
    <w:rsid w:val="00550124"/>
    <w:rsid w:val="0055062D"/>
    <w:rsid w:val="00564AB8"/>
    <w:rsid w:val="005A1970"/>
    <w:rsid w:val="005A3C26"/>
    <w:rsid w:val="005D211A"/>
    <w:rsid w:val="005D6C15"/>
    <w:rsid w:val="005F2B73"/>
    <w:rsid w:val="006139E2"/>
    <w:rsid w:val="0062322B"/>
    <w:rsid w:val="0062447C"/>
    <w:rsid w:val="00642C44"/>
    <w:rsid w:val="00651844"/>
    <w:rsid w:val="00663A59"/>
    <w:rsid w:val="00693FF9"/>
    <w:rsid w:val="006B16ED"/>
    <w:rsid w:val="006B654B"/>
    <w:rsid w:val="006F1535"/>
    <w:rsid w:val="006F1AE7"/>
    <w:rsid w:val="006F709A"/>
    <w:rsid w:val="00716114"/>
    <w:rsid w:val="00743F6A"/>
    <w:rsid w:val="00745C1F"/>
    <w:rsid w:val="00750B7F"/>
    <w:rsid w:val="007545CE"/>
    <w:rsid w:val="007763D8"/>
    <w:rsid w:val="007778B5"/>
    <w:rsid w:val="00794DE2"/>
    <w:rsid w:val="007A0FDB"/>
    <w:rsid w:val="007A2B72"/>
    <w:rsid w:val="007A654F"/>
    <w:rsid w:val="007B2204"/>
    <w:rsid w:val="007B68B7"/>
    <w:rsid w:val="007C13DC"/>
    <w:rsid w:val="007D3C59"/>
    <w:rsid w:val="007D3F10"/>
    <w:rsid w:val="007D4854"/>
    <w:rsid w:val="007E0B86"/>
    <w:rsid w:val="007E5C01"/>
    <w:rsid w:val="007E6080"/>
    <w:rsid w:val="007F1402"/>
    <w:rsid w:val="007F482D"/>
    <w:rsid w:val="007F5C1B"/>
    <w:rsid w:val="007F632E"/>
    <w:rsid w:val="00800215"/>
    <w:rsid w:val="00805C1D"/>
    <w:rsid w:val="00816AE2"/>
    <w:rsid w:val="00820552"/>
    <w:rsid w:val="008240F8"/>
    <w:rsid w:val="008311A9"/>
    <w:rsid w:val="008317E0"/>
    <w:rsid w:val="0083223A"/>
    <w:rsid w:val="00834402"/>
    <w:rsid w:val="008378F7"/>
    <w:rsid w:val="00837A88"/>
    <w:rsid w:val="0084275C"/>
    <w:rsid w:val="00866534"/>
    <w:rsid w:val="00876F81"/>
    <w:rsid w:val="008A06D0"/>
    <w:rsid w:val="008A2357"/>
    <w:rsid w:val="008A75B9"/>
    <w:rsid w:val="008B0B3E"/>
    <w:rsid w:val="008C5959"/>
    <w:rsid w:val="008C7F67"/>
    <w:rsid w:val="008D75AF"/>
    <w:rsid w:val="008E6E3B"/>
    <w:rsid w:val="00902300"/>
    <w:rsid w:val="00911BC7"/>
    <w:rsid w:val="00917359"/>
    <w:rsid w:val="00917C7F"/>
    <w:rsid w:val="0092599C"/>
    <w:rsid w:val="00935663"/>
    <w:rsid w:val="00941EC5"/>
    <w:rsid w:val="00957147"/>
    <w:rsid w:val="00957B14"/>
    <w:rsid w:val="0096225F"/>
    <w:rsid w:val="00963BFC"/>
    <w:rsid w:val="009668E0"/>
    <w:rsid w:val="009778B2"/>
    <w:rsid w:val="00977DF1"/>
    <w:rsid w:val="00983F73"/>
    <w:rsid w:val="0099061D"/>
    <w:rsid w:val="009961E7"/>
    <w:rsid w:val="009A7C0C"/>
    <w:rsid w:val="009B7011"/>
    <w:rsid w:val="009C3DFD"/>
    <w:rsid w:val="009D6015"/>
    <w:rsid w:val="009F37B5"/>
    <w:rsid w:val="00A000EE"/>
    <w:rsid w:val="00A04191"/>
    <w:rsid w:val="00A1586A"/>
    <w:rsid w:val="00A15BAE"/>
    <w:rsid w:val="00A34492"/>
    <w:rsid w:val="00A5123A"/>
    <w:rsid w:val="00A5634F"/>
    <w:rsid w:val="00A624D5"/>
    <w:rsid w:val="00A71D69"/>
    <w:rsid w:val="00A76F68"/>
    <w:rsid w:val="00AB2D49"/>
    <w:rsid w:val="00AC6952"/>
    <w:rsid w:val="00AF0CE2"/>
    <w:rsid w:val="00B00C5D"/>
    <w:rsid w:val="00B05263"/>
    <w:rsid w:val="00B126DD"/>
    <w:rsid w:val="00B20BB0"/>
    <w:rsid w:val="00B36071"/>
    <w:rsid w:val="00B44E7F"/>
    <w:rsid w:val="00B451C8"/>
    <w:rsid w:val="00B61754"/>
    <w:rsid w:val="00B80566"/>
    <w:rsid w:val="00B84573"/>
    <w:rsid w:val="00B93D5D"/>
    <w:rsid w:val="00B97DBC"/>
    <w:rsid w:val="00BA1904"/>
    <w:rsid w:val="00BB29B0"/>
    <w:rsid w:val="00BB5B49"/>
    <w:rsid w:val="00BD4E6B"/>
    <w:rsid w:val="00BD7BF9"/>
    <w:rsid w:val="00BE0792"/>
    <w:rsid w:val="00BE3C0C"/>
    <w:rsid w:val="00BE5779"/>
    <w:rsid w:val="00C40416"/>
    <w:rsid w:val="00C4437F"/>
    <w:rsid w:val="00C44A27"/>
    <w:rsid w:val="00C46B24"/>
    <w:rsid w:val="00C50FCB"/>
    <w:rsid w:val="00C52F75"/>
    <w:rsid w:val="00C5582D"/>
    <w:rsid w:val="00C607AF"/>
    <w:rsid w:val="00C949BB"/>
    <w:rsid w:val="00CA6858"/>
    <w:rsid w:val="00CB0AC0"/>
    <w:rsid w:val="00CB1F3E"/>
    <w:rsid w:val="00CC22FF"/>
    <w:rsid w:val="00CE1A9C"/>
    <w:rsid w:val="00CF0C6D"/>
    <w:rsid w:val="00CF6E37"/>
    <w:rsid w:val="00D134A4"/>
    <w:rsid w:val="00D207A1"/>
    <w:rsid w:val="00D23C80"/>
    <w:rsid w:val="00D37A72"/>
    <w:rsid w:val="00D62AD0"/>
    <w:rsid w:val="00D709FE"/>
    <w:rsid w:val="00D876B0"/>
    <w:rsid w:val="00DB0393"/>
    <w:rsid w:val="00DC06EC"/>
    <w:rsid w:val="00DE0C32"/>
    <w:rsid w:val="00DF2D43"/>
    <w:rsid w:val="00E017F2"/>
    <w:rsid w:val="00E04853"/>
    <w:rsid w:val="00E06C5C"/>
    <w:rsid w:val="00E14355"/>
    <w:rsid w:val="00E458C8"/>
    <w:rsid w:val="00E52FA0"/>
    <w:rsid w:val="00E53575"/>
    <w:rsid w:val="00E735E9"/>
    <w:rsid w:val="00E81BFD"/>
    <w:rsid w:val="00E8693F"/>
    <w:rsid w:val="00E93743"/>
    <w:rsid w:val="00EA004D"/>
    <w:rsid w:val="00EB0258"/>
    <w:rsid w:val="00EB0B01"/>
    <w:rsid w:val="00EB1BC4"/>
    <w:rsid w:val="00EB2102"/>
    <w:rsid w:val="00EC2436"/>
    <w:rsid w:val="00ED7442"/>
    <w:rsid w:val="00EE09FF"/>
    <w:rsid w:val="00EE3C0C"/>
    <w:rsid w:val="00EE61FA"/>
    <w:rsid w:val="00EE7B3A"/>
    <w:rsid w:val="00F048E0"/>
    <w:rsid w:val="00F108FC"/>
    <w:rsid w:val="00F60293"/>
    <w:rsid w:val="00F75977"/>
    <w:rsid w:val="00F75B36"/>
    <w:rsid w:val="00F84718"/>
    <w:rsid w:val="00F90CC8"/>
    <w:rsid w:val="00F965F9"/>
    <w:rsid w:val="00FA2C93"/>
    <w:rsid w:val="00FB225E"/>
    <w:rsid w:val="00FB61A9"/>
    <w:rsid w:val="00FB6538"/>
    <w:rsid w:val="00FE2AFE"/>
    <w:rsid w:val="00FE745A"/>
    <w:rsid w:val="00FF2713"/>
    <w:rsid w:val="00FF6869"/>
    <w:rsid w:val="00FF7059"/>
    <w:rsid w:val="02494C21"/>
    <w:rsid w:val="03BF7CF3"/>
    <w:rsid w:val="048B2143"/>
    <w:rsid w:val="04B4672A"/>
    <w:rsid w:val="04C479F7"/>
    <w:rsid w:val="05AF7D03"/>
    <w:rsid w:val="05DC6C4A"/>
    <w:rsid w:val="05DF016D"/>
    <w:rsid w:val="07E66BBD"/>
    <w:rsid w:val="089505DA"/>
    <w:rsid w:val="089D6929"/>
    <w:rsid w:val="0A483A48"/>
    <w:rsid w:val="0A834F36"/>
    <w:rsid w:val="0B54082F"/>
    <w:rsid w:val="0C275022"/>
    <w:rsid w:val="0FDF7B4A"/>
    <w:rsid w:val="104C665F"/>
    <w:rsid w:val="111D6AEE"/>
    <w:rsid w:val="12910E6F"/>
    <w:rsid w:val="13A3600B"/>
    <w:rsid w:val="14351E0C"/>
    <w:rsid w:val="14497A5A"/>
    <w:rsid w:val="15F11998"/>
    <w:rsid w:val="16492744"/>
    <w:rsid w:val="166A2147"/>
    <w:rsid w:val="169D1407"/>
    <w:rsid w:val="1740772E"/>
    <w:rsid w:val="17B95661"/>
    <w:rsid w:val="18254ABD"/>
    <w:rsid w:val="18466588"/>
    <w:rsid w:val="1AB74F12"/>
    <w:rsid w:val="1AE96A0A"/>
    <w:rsid w:val="1DE047F9"/>
    <w:rsid w:val="23E7148D"/>
    <w:rsid w:val="25D92885"/>
    <w:rsid w:val="25E93CEC"/>
    <w:rsid w:val="285C5A63"/>
    <w:rsid w:val="286754B8"/>
    <w:rsid w:val="296004F4"/>
    <w:rsid w:val="2B4263FD"/>
    <w:rsid w:val="2E4C0C97"/>
    <w:rsid w:val="2E53546E"/>
    <w:rsid w:val="2ED76D84"/>
    <w:rsid w:val="31865DF2"/>
    <w:rsid w:val="32065BE5"/>
    <w:rsid w:val="327C2191"/>
    <w:rsid w:val="32BD402B"/>
    <w:rsid w:val="34510BC6"/>
    <w:rsid w:val="35200C6D"/>
    <w:rsid w:val="371C73C4"/>
    <w:rsid w:val="378C0AB7"/>
    <w:rsid w:val="38804AD7"/>
    <w:rsid w:val="39463217"/>
    <w:rsid w:val="3CC86AE6"/>
    <w:rsid w:val="3DD46C1C"/>
    <w:rsid w:val="3E533815"/>
    <w:rsid w:val="3F293FBF"/>
    <w:rsid w:val="3F4D6652"/>
    <w:rsid w:val="42A75B67"/>
    <w:rsid w:val="42CC3BEF"/>
    <w:rsid w:val="456971B9"/>
    <w:rsid w:val="45727E7A"/>
    <w:rsid w:val="468A47C9"/>
    <w:rsid w:val="4908096B"/>
    <w:rsid w:val="49767F33"/>
    <w:rsid w:val="49E64A74"/>
    <w:rsid w:val="4C4A055C"/>
    <w:rsid w:val="4C4E17DE"/>
    <w:rsid w:val="4CD121FB"/>
    <w:rsid w:val="4D6C13C2"/>
    <w:rsid w:val="4F895248"/>
    <w:rsid w:val="505E1881"/>
    <w:rsid w:val="50E21B0D"/>
    <w:rsid w:val="51BB4F3C"/>
    <w:rsid w:val="528B2B08"/>
    <w:rsid w:val="54D7766E"/>
    <w:rsid w:val="556F6B43"/>
    <w:rsid w:val="55A574B9"/>
    <w:rsid w:val="567950C8"/>
    <w:rsid w:val="56923926"/>
    <w:rsid w:val="577F563B"/>
    <w:rsid w:val="592003A2"/>
    <w:rsid w:val="59F111DA"/>
    <w:rsid w:val="5AB35D90"/>
    <w:rsid w:val="5AF3512B"/>
    <w:rsid w:val="5BE85CD7"/>
    <w:rsid w:val="5CB86B4D"/>
    <w:rsid w:val="5D163CF0"/>
    <w:rsid w:val="5DC84F0D"/>
    <w:rsid w:val="60425DA7"/>
    <w:rsid w:val="60B035E3"/>
    <w:rsid w:val="626925EA"/>
    <w:rsid w:val="63E63F43"/>
    <w:rsid w:val="65151299"/>
    <w:rsid w:val="66637764"/>
    <w:rsid w:val="6702793A"/>
    <w:rsid w:val="68FE50AA"/>
    <w:rsid w:val="692178B5"/>
    <w:rsid w:val="699102E5"/>
    <w:rsid w:val="6CEB61CB"/>
    <w:rsid w:val="6EE21F67"/>
    <w:rsid w:val="71550309"/>
    <w:rsid w:val="72931307"/>
    <w:rsid w:val="72E113A9"/>
    <w:rsid w:val="74332BEA"/>
    <w:rsid w:val="75534C31"/>
    <w:rsid w:val="75766F10"/>
    <w:rsid w:val="76CE6666"/>
    <w:rsid w:val="7BA7028B"/>
    <w:rsid w:val="7D117F79"/>
    <w:rsid w:val="7E9B1C0A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39" w:semiHidden="0" w:name="Table Grid" w:locked="1"/>
    <w:lsdException w:unhideWhenUsed="0"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8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7">
    <w:name w:val="Document Map"/>
    <w:basedOn w:val="1"/>
    <w:link w:val="41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8">
    <w:name w:val="annotation text"/>
    <w:basedOn w:val="1"/>
    <w:link w:val="39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9">
    <w:name w:val="Body Text"/>
    <w:basedOn w:val="1"/>
    <w:link w:val="42"/>
    <w:qFormat/>
    <w:uiPriority w:val="99"/>
    <w:rPr>
      <w:kern w:val="0"/>
      <w:sz w:val="18"/>
      <w:szCs w:val="18"/>
    </w:rPr>
  </w:style>
  <w:style w:type="paragraph" w:styleId="10">
    <w:name w:val="Body Text Indent"/>
    <w:basedOn w:val="1"/>
    <w:link w:val="43"/>
    <w:qFormat/>
    <w:uiPriority w:val="99"/>
    <w:pPr>
      <w:ind w:firstLine="555"/>
    </w:pPr>
    <w:rPr>
      <w:kern w:val="0"/>
      <w:sz w:val="28"/>
      <w:szCs w:val="28"/>
    </w:rPr>
  </w:style>
  <w:style w:type="paragraph" w:styleId="11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2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3">
    <w:name w:val="Plain Text"/>
    <w:basedOn w:val="1"/>
    <w:link w:val="44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4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5">
    <w:name w:val="Date"/>
    <w:basedOn w:val="1"/>
    <w:next w:val="1"/>
    <w:link w:val="45"/>
    <w:qFormat/>
    <w:uiPriority w:val="99"/>
    <w:rPr>
      <w:kern w:val="0"/>
      <w:sz w:val="20"/>
      <w:szCs w:val="20"/>
    </w:rPr>
  </w:style>
  <w:style w:type="paragraph" w:styleId="16">
    <w:name w:val="Body Text Indent 2"/>
    <w:basedOn w:val="1"/>
    <w:link w:val="46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7">
    <w:name w:val="Balloon Text"/>
    <w:basedOn w:val="1"/>
    <w:link w:val="47"/>
    <w:semiHidden/>
    <w:qFormat/>
    <w:uiPriority w:val="99"/>
    <w:rPr>
      <w:kern w:val="0"/>
      <w:sz w:val="18"/>
      <w:szCs w:val="18"/>
    </w:rPr>
  </w:style>
  <w:style w:type="paragraph" w:styleId="18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9">
    <w:name w:val="header"/>
    <w:basedOn w:val="1"/>
    <w:link w:val="4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1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2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3">
    <w:name w:val="Body Text Indent 3"/>
    <w:basedOn w:val="1"/>
    <w:link w:val="50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4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5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6">
    <w:name w:val="Body Text 2"/>
    <w:basedOn w:val="1"/>
    <w:link w:val="51"/>
    <w:qFormat/>
    <w:uiPriority w:val="99"/>
    <w:pPr>
      <w:jc w:val="center"/>
    </w:pPr>
    <w:rPr>
      <w:kern w:val="0"/>
      <w:sz w:val="18"/>
      <w:szCs w:val="18"/>
    </w:r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8">
    <w:name w:val="annotation subject"/>
    <w:basedOn w:val="8"/>
    <w:next w:val="8"/>
    <w:link w:val="40"/>
    <w:semiHidden/>
    <w:qFormat/>
    <w:uiPriority w:val="99"/>
    <w:rPr>
      <w:b/>
      <w:bCs/>
    </w:rPr>
  </w:style>
  <w:style w:type="table" w:styleId="30">
    <w:name w:val="Table Grid"/>
    <w:basedOn w:val="29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99"/>
    <w:rPr>
      <w:b/>
      <w:bCs/>
    </w:rPr>
  </w:style>
  <w:style w:type="character" w:styleId="33">
    <w:name w:val="FollowedHyperlink"/>
    <w:basedOn w:val="31"/>
    <w:qFormat/>
    <w:uiPriority w:val="99"/>
    <w:rPr>
      <w:color w:val="800080"/>
      <w:u w:val="single"/>
    </w:rPr>
  </w:style>
  <w:style w:type="character" w:styleId="34">
    <w:name w:val="Hyperlink"/>
    <w:basedOn w:val="31"/>
    <w:qFormat/>
    <w:uiPriority w:val="99"/>
    <w:rPr>
      <w:color w:val="0000FF"/>
      <w:u w:val="single"/>
    </w:rPr>
  </w:style>
  <w:style w:type="character" w:styleId="35">
    <w:name w:val="annotation reference"/>
    <w:basedOn w:val="31"/>
    <w:semiHidden/>
    <w:qFormat/>
    <w:uiPriority w:val="99"/>
    <w:rPr>
      <w:sz w:val="21"/>
      <w:szCs w:val="21"/>
    </w:rPr>
  </w:style>
  <w:style w:type="character" w:customStyle="1" w:styleId="36">
    <w:name w:val="标题 1 Char"/>
    <w:basedOn w:val="31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7">
    <w:name w:val="标题 2 Char"/>
    <w:basedOn w:val="31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8">
    <w:name w:val="标题 3 Char"/>
    <w:basedOn w:val="31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批注文字 Char"/>
    <w:basedOn w:val="31"/>
    <w:link w:val="8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0">
    <w:name w:val="批注主题 Char"/>
    <w:basedOn w:val="39"/>
    <w:link w:val="28"/>
    <w:semiHidden/>
    <w:qFormat/>
    <w:locked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41">
    <w:name w:val="文档结构图 Char"/>
    <w:basedOn w:val="31"/>
    <w:link w:val="7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2">
    <w:name w:val="正文文本 Char"/>
    <w:basedOn w:val="31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正文文本缩进 Char"/>
    <w:basedOn w:val="31"/>
    <w:link w:val="10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4">
    <w:name w:val="纯文本 Char"/>
    <w:basedOn w:val="31"/>
    <w:link w:val="13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5">
    <w:name w:val="日期 Char"/>
    <w:basedOn w:val="31"/>
    <w:link w:val="15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6">
    <w:name w:val="正文文本缩进 2 Char"/>
    <w:basedOn w:val="31"/>
    <w:link w:val="16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7">
    <w:name w:val="批注框文本 Char"/>
    <w:basedOn w:val="31"/>
    <w:link w:val="17"/>
    <w:semiHidden/>
    <w:qFormat/>
    <w:locked/>
    <w:uiPriority w:val="99"/>
    <w:rPr>
      <w:sz w:val="18"/>
      <w:szCs w:val="18"/>
    </w:rPr>
  </w:style>
  <w:style w:type="character" w:customStyle="1" w:styleId="48">
    <w:name w:val="页脚 Char"/>
    <w:basedOn w:val="31"/>
    <w:link w:val="18"/>
    <w:qFormat/>
    <w:locked/>
    <w:uiPriority w:val="99"/>
    <w:rPr>
      <w:sz w:val="18"/>
      <w:szCs w:val="18"/>
    </w:rPr>
  </w:style>
  <w:style w:type="character" w:customStyle="1" w:styleId="49">
    <w:name w:val="页眉 Char"/>
    <w:basedOn w:val="31"/>
    <w:link w:val="19"/>
    <w:qFormat/>
    <w:locked/>
    <w:uiPriority w:val="99"/>
    <w:rPr>
      <w:sz w:val="18"/>
      <w:szCs w:val="18"/>
    </w:rPr>
  </w:style>
  <w:style w:type="character" w:customStyle="1" w:styleId="50">
    <w:name w:val="正文文本缩进 3 Char"/>
    <w:basedOn w:val="31"/>
    <w:link w:val="23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正文文本 2 Char"/>
    <w:basedOn w:val="31"/>
    <w:link w:val="2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3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4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5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6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F7784-CBB5-4D1C-BCAE-3C922A8C9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6</Pages>
  <Words>405</Words>
  <Characters>2311</Characters>
  <Lines>19</Lines>
  <Paragraphs>5</Paragraphs>
  <TotalTime>3</TotalTime>
  <ScaleCrop>false</ScaleCrop>
  <LinksUpToDate>false</LinksUpToDate>
  <CharactersWithSpaces>2711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2017-12-11T10:29:00Z</dcterms:created>
  <dc:creator>委保密员</dc:creator>
  <cp:lastModifiedBy>绿色森林</cp:lastModifiedBy>
  <cp:lastPrinted>2017-09-15T03:25:00Z</cp:lastPrinted>
  <dcterms:modified xsi:type="dcterms:W3CDTF">2021-10-22T07:24:50Z</dcterms:modified>
  <dc:title>项目顺序编号：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73998279C5B244BFBE4F93759FA02A52</vt:lpwstr>
  </property>
</Properties>
</file>