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计划生育情况承诺书</w:t>
      </w:r>
    </w:p>
    <w:p>
      <w:pPr>
        <w:adjustRightInd w:val="0"/>
        <w:snapToGrid w:val="0"/>
        <w:spacing w:beforeLines="0" w:afterLines="0"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 □女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□丧偶 □双方再婚 □男再婚女初婚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□是 □否，</w:t>
      </w:r>
      <w:r>
        <w:rPr>
          <w:rFonts w:hint="eastAsia" w:ascii="仿宋_GB2312" w:hAnsi="仿宋_GB2312" w:eastAsia="仿宋_GB2312" w:cs="仿宋_GB2312"/>
          <w:sz w:val="32"/>
        </w:rPr>
        <w:t>有无非婚生育情况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 □无，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 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beforeLines="0" w:afterLines="0" w:line="5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承诺人承诺上述信息全面、真实、准确，知晓如有弄虚作假情形，将被取消聘用或被解除聘用。</w:t>
      </w:r>
    </w:p>
    <w:p>
      <w:pPr>
        <w:adjustRightInd w:val="0"/>
        <w:snapToGrid w:val="0"/>
        <w:spacing w:beforeLines="0" w:afterLines="0"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beforeLines="0" w:afterLines="0"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adjustRightInd w:val="0"/>
        <w:snapToGrid w:val="0"/>
        <w:spacing w:beforeLines="0" w:afterLines="0"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pStyle w:val="2"/>
        <w:spacing w:line="560" w:lineRule="exact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33C7C"/>
    <w:rsid w:val="4C7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cs="Courier New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2021-09-08T09:07:00Z</dcterms:created>
  <dc:creator>肖佩仪</dc:creator>
  <cp:lastModifiedBy>肖佩仪</cp:lastModifiedBy>
  <dcterms:modified xsi:type="dcterms:W3CDTF">2021-09-08T09:07:20Z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