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tbl>
      <w:tblPr>
        <w:tblStyle w:val="2"/>
        <w:tblW w:w="13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5475"/>
        <w:gridCol w:w="54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11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第十三届中国深圳创新创业大赛龙岗区预选赛暨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第一届“龙岗双创之星”创新创业大赛-获奖名单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电子信息行业-企业组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次序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企业/团队名称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深圳市航顺芯片技术研发有限公司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超低功耗高性能32位数模混合MCU芯片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德威特智能电气（深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圳）有限公司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基于物联网断路器的数字配电系统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深圳市星睿达科技有限公司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AI行为模式识别引擎平台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电子信息行业-团队组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MoveIt意念互联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脑机接口与人工智能大数据平台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Rob-lab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检验检测行业的工业互联网解决方案 Rob-Lab商业计划书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纳米阻隔绿色防水薄膜材料-实现电子器件的全方位防护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纳米阻隔绿色防水薄膜材料-实现电子器件的全方位防护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生物医药行业-企业组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次序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企业/团队名称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深圳市深研生物科技有限公司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CellSep PRO全封闭自动化细胞处理系统及配套耗材开发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深圳华源策药科技有限公司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个性化循环肿瘤细胞类器官药物筛选平台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深圳命码生命科学控股有限公司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基于第三代体内自组装核酸药物递送系统的核酸药物研发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生物医药行业-团队组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西安博恩生物科技</w:t>
            </w:r>
          </w:p>
        </w:tc>
        <w:tc>
          <w:tcPr>
            <w:tcW w:w="5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可发育生物陶瓷仿生人工骨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阎辉教授创新团队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一种新颖抗癌生物制剂重组溶瘤痘苗病毒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Saliva Collection Machine（STG）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自助式生物样本采集机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新材料行业-企业组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次序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参赛企业/团队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深圳市康风环境科技发展有限公司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公共空间卫生防疫设备的研发及应用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深圳申鲲科技有限公司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全息AI交互终端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深圳韦格新材科技有限公司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新型特种改性聚氨酯弹性体材料的研发及产业化应用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新材料行业-团队组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Sturdy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导电银胶国产替代的研究及在LED和IC封装行业的应用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超高效节能服务器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超高效节能服务器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科钢科技团队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新一代高强中锰钢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互联网和移动互联网行业-企业组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次序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参赛企业/团队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深圳市华锴信息技术有限公司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基于工业互联网的HK-MOM智能制造运营平台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深圳梦镜世界智能科技有限公司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5G增强现实技术和应用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深圳昼光科技有限公司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智能交互一体机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互联网和移动互联网行业-团队组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妙手回声</w:t>
            </w:r>
          </w:p>
        </w:tc>
        <w:tc>
          <w:tcPr>
            <w:tcW w:w="5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妙手回声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CozyLife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物联网多模通信模组设计及产业化项目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纹藏团队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纹藏-中国纹样数据库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先进制造行业-企业组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次序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参赛企业/团队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深圳市中科光芯半导体科技有限公司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中科光芯-光芯片晶圆制造项目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瑞迪光电（深圳）有限公司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新一代高端制造3D打印核心光引擎的技术研发及产业化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深圳市博为医疗机器人有限公司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基于AI+Robot的智慧静配系统及创新模式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先进制造行业-团队组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大棚农业智慧生态照明一体化解决方案</w:t>
            </w:r>
          </w:p>
        </w:tc>
        <w:tc>
          <w:tcPr>
            <w:tcW w:w="5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大棚农业智慧生态照明一体化解决方案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新一代大功率数字化节能开关电源及应用 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新一代大功率数字化节能开关电源及应用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智能在线PCBA功能测试系统项目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智能在线PCBA功能测试系统项目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新能源和节能环保-企业组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次序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参赛企业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深圳康民农业生物科技发展有限公司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PCC型生物质废物处置酶综合应用技术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明程电机技术（深圳）有限公司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超高效新能源电机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深圳市丁旺科技有限公司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智能充电能源路由器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新能源和节能环保-企业组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新型高效太阳能光伏材料研发团队</w:t>
            </w:r>
          </w:p>
        </w:tc>
        <w:tc>
          <w:tcPr>
            <w:tcW w:w="5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新型高效太阳能光伏新材料的开发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浮式风电综合利用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面向浮式油气和浮式风电的模块化设计软件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高性能纳米防护涂装材料及应用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高性能纳米防护涂装材料及应用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192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2021-08-31T08:24:34Z</dcterms:created>
  <dc:creator>KCJ-陈浩</dc:creator>
  <cp:lastModifiedBy>octopus</cp:lastModifiedBy>
  <dcterms:modified xsi:type="dcterms:W3CDTF">2021-08-31T08:24:42Z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87B17C9B32D947509EAEDC0AC1A75671</vt:lpwstr>
  </property>
</Properties>
</file>