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2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shd w:val="clear" w:fill="FFFFFF"/>
          <w:lang w:eastAsia="zh-CN"/>
        </w:rPr>
      </w:pPr>
      <w:bookmarkStart w:id="0" w:name="_GoBack"/>
      <w:r>
        <w:rPr>
          <w:rFonts w:hint="eastAsia" w:asciiTheme="minorEastAsia" w:hAnsiTheme="minorEastAsia" w:cstheme="minorEastAsia"/>
          <w:b w:val="0"/>
          <w:bCs w:val="0"/>
          <w:color w:val="auto"/>
          <w:sz w:val="44"/>
          <w:szCs w:val="44"/>
          <w:shd w:val="clear" w:fill="FFFFFF"/>
          <w:lang w:eastAsia="zh-CN"/>
        </w:rPr>
        <w:t>拟聘聘员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44"/>
          <w:szCs w:val="44"/>
          <w:shd w:val="clear" w:fill="FFFFFF"/>
        </w:rPr>
        <w:t>公示名单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44"/>
          <w:szCs w:val="44"/>
          <w:shd w:val="clear" w:fill="FFFFFF"/>
          <w:lang w:eastAsia="zh-CN"/>
        </w:rPr>
        <w:t>（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44"/>
          <w:szCs w:val="44"/>
          <w:shd w:val="clear" w:fill="FFFFFF"/>
          <w:lang w:val="en-US" w:eastAsia="zh-CN"/>
        </w:rPr>
        <w:t>202116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44"/>
          <w:szCs w:val="44"/>
          <w:shd w:val="clear" w:fill="FFFFFF"/>
          <w:lang w:eastAsia="zh-CN"/>
        </w:rPr>
        <w:t>）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shd w:val="clear" w:fill="FFFFFF"/>
        </w:rPr>
      </w:pPr>
    </w:p>
    <w:tbl>
      <w:tblPr>
        <w:tblStyle w:val="5"/>
        <w:tblW w:w="96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992"/>
        <w:gridCol w:w="1036"/>
        <w:gridCol w:w="891"/>
        <w:gridCol w:w="758"/>
        <w:gridCol w:w="742"/>
        <w:gridCol w:w="734"/>
        <w:gridCol w:w="781"/>
        <w:gridCol w:w="1568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547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拟聘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岗位</w:t>
            </w:r>
          </w:p>
        </w:tc>
        <w:tc>
          <w:tcPr>
            <w:tcW w:w="89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</w:rPr>
              <w:t>性别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</w:rPr>
              <w:t>年龄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学历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学位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职称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162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徐亚红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儿科医生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硕士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医师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康复医学与理疗学、临床医学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周飞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中心实验室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硕士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医师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临床检验诊断学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孟骁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妇产科医生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硕士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医师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妇产科学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杨顺波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儿童康复治疗师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硕士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技师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康复医学与理疗学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陈敏聪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超声科医生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学士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医师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医学影像学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黄晨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超声科医生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学士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医师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医学影像学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李昀泽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麻醉科医生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学士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医师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麻醉学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杨智旭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检验技师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技师</w:t>
            </w:r>
          </w:p>
        </w:tc>
        <w:tc>
          <w:tcPr>
            <w:tcW w:w="156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医学检验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  <w:t>技术</w:t>
            </w:r>
          </w:p>
        </w:tc>
        <w:tc>
          <w:tcPr>
            <w:tcW w:w="162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区公卫机构改革须分流人员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7664E"/>
    <w:rsid w:val="5DC7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2021-07-22T06:53:00Z</dcterms:created>
  <dc:creator>吴爱平</dc:creator>
  <cp:lastModifiedBy>吴爱平</cp:lastModifiedBy>
  <dcterms:modified xsi:type="dcterms:W3CDTF">2021-07-22T06:54:11Z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