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36"/>
          <w:szCs w:val="36"/>
        </w:rPr>
      </w:pPr>
      <w:r>
        <w:rPr>
          <w:rFonts w:hint="eastAsia" w:ascii="黑体" w:hAnsi="黑体" w:eastAsia="黑体"/>
          <w:sz w:val="36"/>
          <w:szCs w:val="36"/>
        </w:rPr>
        <w:t>附件1</w:t>
      </w:r>
    </w:p>
    <w:p>
      <w:pPr>
        <w:spacing w:line="520" w:lineRule="exact"/>
        <w:jc w:val="center"/>
        <w:rPr>
          <w:rFonts w:ascii="宋体" w:hAnsi="宋体" w:eastAsia="宋体"/>
          <w:b/>
          <w:sz w:val="44"/>
          <w:szCs w:val="44"/>
        </w:rPr>
      </w:pPr>
    </w:p>
    <w:p>
      <w:pPr>
        <w:spacing w:line="520" w:lineRule="exact"/>
        <w:jc w:val="center"/>
        <w:rPr>
          <w:rFonts w:ascii="黑体" w:hAnsi="黑体" w:eastAsia="黑体" w:cs="黑体"/>
          <w:b/>
          <w:sz w:val="44"/>
          <w:szCs w:val="44"/>
        </w:rPr>
      </w:pPr>
      <w:r>
        <w:rPr>
          <w:rFonts w:hint="eastAsia" w:ascii="黑体" w:hAnsi="黑体" w:eastAsia="黑体" w:cs="黑体"/>
          <w:sz w:val="44"/>
          <w:szCs w:val="44"/>
          <w:lang w:val="en-US" w:eastAsia="zh-CN"/>
        </w:rPr>
        <w:t>深圳市龙岗区职业训练中心2021年上半年新系统适岗培训补贴资金委托审计项目申报表</w:t>
      </w: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ind w:firstLine="1446" w:firstLineChars="450"/>
        <w:jc w:val="left"/>
        <w:rPr>
          <w:rFonts w:ascii="仿宋" w:hAnsi="仿宋" w:eastAsia="仿宋"/>
          <w:b/>
          <w:sz w:val="32"/>
          <w:szCs w:val="32"/>
        </w:rPr>
      </w:pPr>
      <w:r>
        <w:rPr>
          <w:rFonts w:hint="eastAsia" w:ascii="仿宋" w:hAnsi="仿宋" w:eastAsia="仿宋"/>
          <w:b/>
          <w:sz w:val="32"/>
          <w:szCs w:val="32"/>
        </w:rPr>
        <w:t>申报项目：</w:t>
      </w:r>
    </w:p>
    <w:p>
      <w:pPr>
        <w:spacing w:line="520" w:lineRule="exact"/>
        <w:ind w:firstLine="1446" w:firstLineChars="450"/>
        <w:jc w:val="left"/>
        <w:rPr>
          <w:rFonts w:ascii="仿宋" w:hAnsi="仿宋" w:eastAsia="仿宋"/>
          <w:b/>
          <w:sz w:val="32"/>
          <w:szCs w:val="32"/>
        </w:rPr>
      </w:pPr>
      <w:r>
        <w:rPr>
          <w:rFonts w:hint="eastAsia" w:ascii="仿宋" w:hAnsi="仿宋" w:eastAsia="仿宋"/>
          <w:b/>
          <w:sz w:val="32"/>
          <w:szCs w:val="32"/>
        </w:rPr>
        <w:t>申报单位（盖章）：</w:t>
      </w:r>
    </w:p>
    <w:p>
      <w:pPr>
        <w:spacing w:line="520" w:lineRule="exact"/>
        <w:ind w:firstLine="1446" w:firstLineChars="450"/>
        <w:jc w:val="left"/>
        <w:rPr>
          <w:rFonts w:ascii="仿宋" w:hAnsi="仿宋" w:eastAsia="仿宋"/>
          <w:b/>
          <w:sz w:val="32"/>
          <w:szCs w:val="32"/>
        </w:rPr>
      </w:pPr>
      <w:r>
        <w:rPr>
          <w:rFonts w:hint="eastAsia" w:ascii="仿宋" w:hAnsi="仿宋" w:eastAsia="仿宋"/>
          <w:b/>
          <w:sz w:val="32"/>
          <w:szCs w:val="32"/>
        </w:rPr>
        <w:t>申报日期：     年      月     日</w:t>
      </w: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宋体" w:hAnsi="宋体" w:eastAsia="宋体"/>
          <w:b/>
          <w:sz w:val="44"/>
          <w:szCs w:val="44"/>
        </w:rPr>
      </w:pPr>
    </w:p>
    <w:p>
      <w:pPr>
        <w:spacing w:line="520" w:lineRule="exact"/>
        <w:jc w:val="center"/>
        <w:rPr>
          <w:rFonts w:ascii="仿宋" w:hAnsi="仿宋" w:eastAsia="仿宋"/>
          <w:b/>
          <w:sz w:val="36"/>
          <w:szCs w:val="36"/>
        </w:rPr>
      </w:pPr>
      <w:r>
        <w:rPr>
          <w:rFonts w:hint="eastAsia" w:ascii="仿宋" w:hAnsi="仿宋" w:eastAsia="仿宋"/>
          <w:b/>
          <w:sz w:val="36"/>
          <w:szCs w:val="36"/>
        </w:rPr>
        <w:t>深圳市龙岗区职业训练中心</w:t>
      </w:r>
    </w:p>
    <w:p>
      <w:pPr>
        <w:spacing w:line="520" w:lineRule="exact"/>
        <w:jc w:val="center"/>
        <w:rPr>
          <w:rFonts w:ascii="仿宋" w:hAnsi="仿宋" w:eastAsia="仿宋"/>
          <w:b/>
          <w:sz w:val="36"/>
          <w:szCs w:val="36"/>
        </w:rPr>
      </w:pPr>
      <w:r>
        <w:rPr>
          <w:rFonts w:hint="eastAsia" w:ascii="仿宋" w:hAnsi="仿宋" w:eastAsia="仿宋"/>
          <w:b/>
          <w:sz w:val="36"/>
          <w:szCs w:val="36"/>
        </w:rPr>
        <w:t>二0二</w:t>
      </w:r>
      <w:r>
        <w:rPr>
          <w:rFonts w:hint="eastAsia" w:ascii="仿宋" w:hAnsi="仿宋" w:eastAsia="仿宋"/>
          <w:b/>
          <w:sz w:val="36"/>
          <w:szCs w:val="36"/>
          <w:lang w:val="en-US" w:eastAsia="zh-CN"/>
        </w:rPr>
        <w:t>一</w:t>
      </w:r>
      <w:r>
        <w:rPr>
          <w:rFonts w:hint="eastAsia" w:ascii="仿宋" w:hAnsi="仿宋" w:eastAsia="仿宋"/>
          <w:b/>
          <w:sz w:val="36"/>
          <w:szCs w:val="36"/>
        </w:rPr>
        <w:t>年</w:t>
      </w:r>
      <w:r>
        <w:rPr>
          <w:rFonts w:hint="eastAsia" w:ascii="仿宋" w:hAnsi="仿宋" w:eastAsia="仿宋"/>
          <w:b/>
          <w:sz w:val="36"/>
          <w:szCs w:val="36"/>
          <w:lang w:val="en-US" w:eastAsia="zh-CN"/>
        </w:rPr>
        <w:t>一</w:t>
      </w:r>
      <w:r>
        <w:rPr>
          <w:rFonts w:hint="eastAsia" w:ascii="仿宋" w:hAnsi="仿宋" w:eastAsia="仿宋"/>
          <w:b/>
          <w:sz w:val="36"/>
          <w:szCs w:val="36"/>
        </w:rPr>
        <w:t>月</w:t>
      </w:r>
    </w:p>
    <w:p>
      <w:pPr>
        <w:spacing w:line="520" w:lineRule="exact"/>
        <w:jc w:val="center"/>
        <w:rPr>
          <w:rFonts w:ascii="仿宋" w:hAnsi="仿宋" w:eastAsia="仿宋"/>
          <w:b/>
          <w:sz w:val="36"/>
          <w:szCs w:val="36"/>
        </w:rPr>
      </w:pPr>
    </w:p>
    <w:p>
      <w:pPr>
        <w:spacing w:line="520" w:lineRule="exact"/>
        <w:jc w:val="center"/>
        <w:rPr>
          <w:rFonts w:ascii="仿宋" w:hAnsi="仿宋" w:eastAsia="仿宋"/>
          <w:b/>
          <w:sz w:val="36"/>
          <w:szCs w:val="36"/>
        </w:rPr>
      </w:pPr>
    </w:p>
    <w:p>
      <w:pPr>
        <w:spacing w:line="520" w:lineRule="exact"/>
        <w:jc w:val="center"/>
        <w:rPr>
          <w:rFonts w:ascii="仿宋" w:hAnsi="仿宋" w:eastAsia="仿宋"/>
          <w:b/>
          <w:sz w:val="36"/>
          <w:szCs w:val="36"/>
        </w:rPr>
      </w:pPr>
    </w:p>
    <w:p>
      <w:pPr>
        <w:spacing w:line="520" w:lineRule="exact"/>
        <w:rPr>
          <w:rFonts w:ascii="宋体" w:hAnsi="宋体" w:eastAsia="宋体"/>
          <w:sz w:val="28"/>
          <w:szCs w:val="28"/>
        </w:rPr>
      </w:pPr>
      <w:r>
        <w:rPr>
          <w:rFonts w:hint="eastAsia" w:ascii="仿宋" w:hAnsi="仿宋" w:eastAsia="仿宋"/>
          <w:sz w:val="32"/>
          <w:szCs w:val="32"/>
        </w:rPr>
        <w:t xml:space="preserve">               </w:t>
      </w:r>
      <w:r>
        <w:rPr>
          <w:rFonts w:hint="eastAsia" w:ascii="宋体" w:hAnsi="宋体" w:eastAsia="宋体"/>
          <w:sz w:val="28"/>
          <w:szCs w:val="28"/>
        </w:rPr>
        <w:t xml:space="preserve">                 </w:t>
      </w:r>
    </w:p>
    <w:tbl>
      <w:tblPr>
        <w:tblStyle w:val="3"/>
        <w:tblW w:w="9176" w:type="dxa"/>
        <w:jc w:val="center"/>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2103"/>
        <w:gridCol w:w="1440"/>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469" w:type="dxa"/>
            <w:vAlign w:val="center"/>
          </w:tcPr>
          <w:p>
            <w:pPr>
              <w:widowControl/>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申报项目</w:t>
            </w:r>
          </w:p>
        </w:tc>
        <w:tc>
          <w:tcPr>
            <w:tcW w:w="6707" w:type="dxa"/>
            <w:gridSpan w:val="3"/>
            <w:vAlign w:val="center"/>
          </w:tcPr>
          <w:p>
            <w:pPr>
              <w:widowControl/>
              <w:spacing w:line="520" w:lineRule="exact"/>
              <w:jc w:val="center"/>
              <w:rPr>
                <w:rFonts w:ascii="宋体" w:hAnsi="宋体" w:eastAsia="宋体" w:cs="宋体"/>
                <w:kern w:val="0"/>
                <w:sz w:val="28"/>
                <w:szCs w:val="28"/>
              </w:rPr>
            </w:pPr>
            <w:r>
              <w:rPr>
                <w:rFonts w:hint="eastAsia" w:ascii="仿宋" w:hAnsi="仿宋" w:eastAsia="仿宋"/>
                <w:sz w:val="32"/>
                <w:szCs w:val="32"/>
                <w:lang w:val="en-US" w:eastAsia="zh-CN"/>
              </w:rPr>
              <w:t xml:space="preserve"> 2021年上半年新系统适岗培训补贴资金委托审计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2469" w:type="dxa"/>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8"/>
                <w:szCs w:val="28"/>
              </w:rPr>
              <w:t>申报机构名称</w:t>
            </w:r>
          </w:p>
        </w:tc>
        <w:tc>
          <w:tcPr>
            <w:tcW w:w="6707" w:type="dxa"/>
            <w:gridSpan w:val="3"/>
            <w:vAlign w:val="center"/>
          </w:tcPr>
          <w:p>
            <w:pPr>
              <w:widowControl/>
              <w:spacing w:line="520" w:lineRule="exac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2469"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地址</w:t>
            </w:r>
          </w:p>
        </w:tc>
        <w:tc>
          <w:tcPr>
            <w:tcW w:w="6707" w:type="dxa"/>
            <w:gridSpan w:val="3"/>
            <w:vAlign w:val="center"/>
          </w:tcPr>
          <w:p>
            <w:pPr>
              <w:widowControl/>
              <w:spacing w:line="52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2469" w:type="dxa"/>
            <w:vAlign w:val="center"/>
          </w:tcPr>
          <w:p>
            <w:pPr>
              <w:widowControl/>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机构法定代表人</w:t>
            </w:r>
          </w:p>
        </w:tc>
        <w:tc>
          <w:tcPr>
            <w:tcW w:w="2103" w:type="dxa"/>
            <w:vAlign w:val="center"/>
          </w:tcPr>
          <w:p>
            <w:pPr>
              <w:widowControl/>
              <w:spacing w:line="520" w:lineRule="exact"/>
              <w:jc w:val="center"/>
              <w:rPr>
                <w:rFonts w:ascii="宋体" w:hAnsi="宋体" w:eastAsia="宋体" w:cs="宋体"/>
                <w:kern w:val="0"/>
                <w:sz w:val="28"/>
                <w:szCs w:val="28"/>
              </w:rPr>
            </w:pPr>
          </w:p>
        </w:tc>
        <w:tc>
          <w:tcPr>
            <w:tcW w:w="1440"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手机</w:t>
            </w:r>
          </w:p>
        </w:tc>
        <w:tc>
          <w:tcPr>
            <w:tcW w:w="3164" w:type="dxa"/>
            <w:vAlign w:val="center"/>
          </w:tcPr>
          <w:p>
            <w:pPr>
              <w:widowControl/>
              <w:spacing w:line="52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469"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业务联系人</w:t>
            </w:r>
          </w:p>
        </w:tc>
        <w:tc>
          <w:tcPr>
            <w:tcW w:w="2103" w:type="dxa"/>
            <w:vAlign w:val="center"/>
          </w:tcPr>
          <w:p>
            <w:pPr>
              <w:widowControl/>
              <w:spacing w:line="520" w:lineRule="exact"/>
              <w:jc w:val="center"/>
              <w:rPr>
                <w:rFonts w:ascii="宋体" w:hAnsi="宋体" w:eastAsia="宋体" w:cs="宋体"/>
                <w:kern w:val="0"/>
                <w:sz w:val="28"/>
                <w:szCs w:val="28"/>
              </w:rPr>
            </w:pPr>
          </w:p>
        </w:tc>
        <w:tc>
          <w:tcPr>
            <w:tcW w:w="1440"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手机</w:t>
            </w:r>
          </w:p>
        </w:tc>
        <w:tc>
          <w:tcPr>
            <w:tcW w:w="3164" w:type="dxa"/>
            <w:vAlign w:val="center"/>
          </w:tcPr>
          <w:p>
            <w:pPr>
              <w:widowControl/>
              <w:spacing w:line="52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469"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办公电话</w:t>
            </w:r>
          </w:p>
        </w:tc>
        <w:tc>
          <w:tcPr>
            <w:tcW w:w="2103" w:type="dxa"/>
            <w:vAlign w:val="center"/>
          </w:tcPr>
          <w:p>
            <w:pPr>
              <w:widowControl/>
              <w:spacing w:line="520" w:lineRule="exact"/>
              <w:jc w:val="center"/>
              <w:rPr>
                <w:rFonts w:ascii="宋体" w:hAnsi="宋体" w:eastAsia="宋体" w:cs="宋体"/>
                <w:kern w:val="0"/>
                <w:sz w:val="28"/>
                <w:szCs w:val="28"/>
              </w:rPr>
            </w:pPr>
          </w:p>
        </w:tc>
        <w:tc>
          <w:tcPr>
            <w:tcW w:w="1440"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工作QQ</w:t>
            </w:r>
          </w:p>
        </w:tc>
        <w:tc>
          <w:tcPr>
            <w:tcW w:w="3164" w:type="dxa"/>
            <w:vAlign w:val="center"/>
          </w:tcPr>
          <w:p>
            <w:pPr>
              <w:widowControl/>
              <w:spacing w:line="52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2469"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传真</w:t>
            </w:r>
          </w:p>
        </w:tc>
        <w:tc>
          <w:tcPr>
            <w:tcW w:w="2103" w:type="dxa"/>
            <w:vAlign w:val="center"/>
          </w:tcPr>
          <w:p>
            <w:pPr>
              <w:widowControl/>
              <w:spacing w:line="520" w:lineRule="exact"/>
              <w:jc w:val="center"/>
              <w:rPr>
                <w:rFonts w:ascii="宋体" w:hAnsi="宋体" w:eastAsia="宋体" w:cs="宋体"/>
                <w:kern w:val="0"/>
                <w:sz w:val="28"/>
                <w:szCs w:val="28"/>
              </w:rPr>
            </w:pPr>
          </w:p>
        </w:tc>
        <w:tc>
          <w:tcPr>
            <w:tcW w:w="1440"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工作邮箱</w:t>
            </w:r>
          </w:p>
        </w:tc>
        <w:tc>
          <w:tcPr>
            <w:tcW w:w="3164" w:type="dxa"/>
            <w:vAlign w:val="center"/>
          </w:tcPr>
          <w:p>
            <w:pPr>
              <w:widowControl/>
              <w:spacing w:line="52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2469"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注册登记机关</w:t>
            </w:r>
          </w:p>
        </w:tc>
        <w:tc>
          <w:tcPr>
            <w:tcW w:w="6707" w:type="dxa"/>
            <w:gridSpan w:val="3"/>
            <w:vAlign w:val="center"/>
          </w:tcPr>
          <w:p>
            <w:pPr>
              <w:widowControl/>
              <w:spacing w:line="52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469"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申报金额</w:t>
            </w:r>
          </w:p>
        </w:tc>
        <w:tc>
          <w:tcPr>
            <w:tcW w:w="6707" w:type="dxa"/>
            <w:gridSpan w:val="3"/>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（要求小于或等于</w:t>
            </w:r>
            <w:r>
              <w:rPr>
                <w:rFonts w:hint="eastAsia" w:ascii="宋体" w:hAnsi="宋体" w:eastAsia="宋体" w:cs="宋体"/>
                <w:kern w:val="0"/>
                <w:sz w:val="28"/>
                <w:szCs w:val="28"/>
                <w:lang w:val="en-US" w:eastAsia="zh-CN"/>
              </w:rPr>
              <w:t>20</w:t>
            </w:r>
            <w:bookmarkStart w:id="0" w:name="_GoBack"/>
            <w:bookmarkEnd w:id="0"/>
            <w:r>
              <w:rPr>
                <w:rFonts w:hint="eastAsia" w:ascii="宋体" w:hAnsi="宋体" w:eastAsia="宋体" w:cs="宋体"/>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9" w:hRule="atLeast"/>
          <w:jc w:val="center"/>
        </w:trPr>
        <w:tc>
          <w:tcPr>
            <w:tcW w:w="2469" w:type="dxa"/>
            <w:vAlign w:val="center"/>
          </w:tcPr>
          <w:p>
            <w:pPr>
              <w:widowControl/>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 xml:space="preserve"> 申报机构介绍</w:t>
            </w:r>
          </w:p>
        </w:tc>
        <w:tc>
          <w:tcPr>
            <w:tcW w:w="6707" w:type="dxa"/>
            <w:gridSpan w:val="3"/>
            <w:vAlign w:val="center"/>
          </w:tcPr>
          <w:p>
            <w:pPr>
              <w:widowControl/>
              <w:spacing w:line="520" w:lineRule="exac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5" w:hRule="atLeast"/>
          <w:jc w:val="center"/>
        </w:trPr>
        <w:tc>
          <w:tcPr>
            <w:tcW w:w="2469" w:type="dxa"/>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实施团队介绍</w:t>
            </w:r>
          </w:p>
        </w:tc>
        <w:tc>
          <w:tcPr>
            <w:tcW w:w="6707" w:type="dxa"/>
            <w:gridSpan w:val="3"/>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含实施团队人数、主要成员介绍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5" w:hRule="atLeast"/>
          <w:jc w:val="center"/>
        </w:trPr>
        <w:tc>
          <w:tcPr>
            <w:tcW w:w="2469" w:type="dxa"/>
            <w:vAlign w:val="center"/>
          </w:tcPr>
          <w:p>
            <w:pPr>
              <w:widowControl/>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项目承办经验</w:t>
            </w:r>
          </w:p>
        </w:tc>
        <w:tc>
          <w:tcPr>
            <w:tcW w:w="6707" w:type="dxa"/>
            <w:gridSpan w:val="3"/>
            <w:vAlign w:val="center"/>
          </w:tcPr>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仿宋_GB2312" w:hAnsi="宋体" w:cs="宋体"/>
                <w:kern w:val="0"/>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p>
            <w:pPr>
              <w:widowControl/>
              <w:spacing w:line="52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5" w:hRule="atLeast"/>
          <w:jc w:val="center"/>
        </w:trPr>
        <w:tc>
          <w:tcPr>
            <w:tcW w:w="2469" w:type="dxa"/>
            <w:vAlign w:val="center"/>
          </w:tcPr>
          <w:p>
            <w:pPr>
              <w:widowControl/>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近三年机构获得荣誉及肯定</w:t>
            </w:r>
          </w:p>
        </w:tc>
        <w:tc>
          <w:tcPr>
            <w:tcW w:w="6707" w:type="dxa"/>
            <w:gridSpan w:val="3"/>
            <w:vAlign w:val="center"/>
          </w:tcPr>
          <w:p>
            <w:pPr>
              <w:widowControl/>
              <w:spacing w:line="520" w:lineRule="exact"/>
              <w:ind w:right="700"/>
              <w:jc w:val="center"/>
              <w:rPr>
                <w:rFonts w:ascii="宋体" w:hAnsi="宋体" w:eastAsia="宋体" w:cs="宋体"/>
                <w:kern w:val="0"/>
                <w:sz w:val="28"/>
                <w:szCs w:val="28"/>
              </w:rPr>
            </w:pPr>
          </w:p>
          <w:p>
            <w:pPr>
              <w:widowControl/>
              <w:spacing w:line="520" w:lineRule="exact"/>
              <w:ind w:right="700"/>
              <w:jc w:val="center"/>
              <w:rPr>
                <w:rFonts w:ascii="宋体" w:hAnsi="宋体" w:eastAsia="宋体" w:cs="宋体"/>
                <w:kern w:val="0"/>
                <w:sz w:val="28"/>
                <w:szCs w:val="28"/>
              </w:rPr>
            </w:pPr>
          </w:p>
          <w:p>
            <w:pPr>
              <w:widowControl/>
              <w:spacing w:line="520" w:lineRule="exact"/>
              <w:ind w:right="700"/>
              <w:jc w:val="center"/>
              <w:rPr>
                <w:rFonts w:ascii="宋体" w:hAnsi="宋体" w:eastAsia="宋体" w:cs="宋体"/>
                <w:kern w:val="0"/>
                <w:sz w:val="28"/>
                <w:szCs w:val="28"/>
              </w:rPr>
            </w:pPr>
          </w:p>
          <w:p>
            <w:pPr>
              <w:widowControl/>
              <w:spacing w:line="520" w:lineRule="exact"/>
              <w:ind w:right="700"/>
              <w:jc w:val="center"/>
              <w:rPr>
                <w:rFonts w:ascii="仿宋" w:hAnsi="仿宋" w:eastAsia="仿宋" w:cs="仿宋"/>
                <w:sz w:val="32"/>
                <w:szCs w:val="32"/>
              </w:rPr>
            </w:pPr>
            <w:r>
              <w:rPr>
                <w:rFonts w:hint="eastAsia" w:ascii="仿宋" w:hAnsi="仿宋" w:eastAsia="仿宋" w:cs="仿宋"/>
                <w:sz w:val="32"/>
                <w:szCs w:val="32"/>
              </w:rPr>
              <w:t>如果有请填写</w:t>
            </w:r>
          </w:p>
          <w:p>
            <w:pPr>
              <w:widowControl/>
              <w:spacing w:line="520" w:lineRule="exact"/>
              <w:ind w:right="700"/>
              <w:jc w:val="center"/>
              <w:rPr>
                <w:rFonts w:ascii="宋体" w:hAnsi="宋体" w:eastAsia="宋体" w:cs="宋体"/>
                <w:kern w:val="0"/>
                <w:sz w:val="28"/>
                <w:szCs w:val="28"/>
              </w:rPr>
            </w:pPr>
          </w:p>
          <w:p>
            <w:pPr>
              <w:widowControl/>
              <w:spacing w:line="520" w:lineRule="exact"/>
              <w:ind w:right="700"/>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8" w:hRule="atLeast"/>
          <w:jc w:val="center"/>
        </w:trPr>
        <w:tc>
          <w:tcPr>
            <w:tcW w:w="2469" w:type="dxa"/>
            <w:vAlign w:val="center"/>
          </w:tcPr>
          <w:p>
            <w:pPr>
              <w:widowControl/>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机构其他优势</w:t>
            </w:r>
          </w:p>
        </w:tc>
        <w:tc>
          <w:tcPr>
            <w:tcW w:w="6707" w:type="dxa"/>
            <w:gridSpan w:val="3"/>
            <w:vAlign w:val="center"/>
          </w:tcPr>
          <w:p>
            <w:pPr>
              <w:widowControl/>
              <w:spacing w:line="520" w:lineRule="exact"/>
              <w:ind w:right="700"/>
              <w:jc w:val="center"/>
              <w:rPr>
                <w:rFonts w:ascii="宋体" w:hAnsi="宋体" w:eastAsia="宋体" w:cs="宋体"/>
                <w:kern w:val="0"/>
                <w:sz w:val="28"/>
                <w:szCs w:val="28"/>
              </w:rPr>
            </w:pPr>
          </w:p>
          <w:p>
            <w:pPr>
              <w:widowControl/>
              <w:spacing w:line="520" w:lineRule="exact"/>
              <w:ind w:right="700"/>
              <w:jc w:val="center"/>
              <w:rPr>
                <w:rFonts w:ascii="宋体" w:hAnsi="宋体" w:eastAsia="宋体" w:cs="宋体"/>
                <w:kern w:val="0"/>
                <w:sz w:val="28"/>
                <w:szCs w:val="28"/>
              </w:rPr>
            </w:pPr>
          </w:p>
          <w:p>
            <w:pPr>
              <w:widowControl/>
              <w:spacing w:line="520" w:lineRule="exact"/>
              <w:ind w:right="700"/>
              <w:jc w:val="center"/>
              <w:rPr>
                <w:rFonts w:ascii="仿宋" w:hAnsi="仿宋" w:eastAsia="仿宋" w:cs="仿宋"/>
                <w:sz w:val="32"/>
                <w:szCs w:val="32"/>
              </w:rPr>
            </w:pPr>
            <w:r>
              <w:rPr>
                <w:rFonts w:hint="eastAsia" w:ascii="仿宋" w:hAnsi="仿宋" w:eastAsia="仿宋" w:cs="仿宋"/>
                <w:sz w:val="32"/>
                <w:szCs w:val="32"/>
              </w:rPr>
              <w:t>如果有请填写</w:t>
            </w:r>
          </w:p>
          <w:p>
            <w:pPr>
              <w:widowControl/>
              <w:spacing w:line="520" w:lineRule="exact"/>
              <w:ind w:right="700"/>
              <w:jc w:val="center"/>
              <w:rPr>
                <w:rFonts w:ascii="宋体" w:hAnsi="宋体" w:eastAsia="宋体" w:cs="宋体"/>
                <w:kern w:val="0"/>
                <w:sz w:val="28"/>
                <w:szCs w:val="28"/>
              </w:rPr>
            </w:pPr>
          </w:p>
          <w:p>
            <w:pPr>
              <w:widowControl/>
              <w:spacing w:line="520" w:lineRule="exact"/>
              <w:ind w:right="700"/>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5" w:hRule="atLeast"/>
          <w:jc w:val="center"/>
        </w:trPr>
        <w:tc>
          <w:tcPr>
            <w:tcW w:w="2469" w:type="dxa"/>
            <w:vAlign w:val="center"/>
          </w:tcPr>
          <w:p>
            <w:pPr>
              <w:widowControl/>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经费预算</w:t>
            </w:r>
          </w:p>
        </w:tc>
        <w:tc>
          <w:tcPr>
            <w:tcW w:w="6707" w:type="dxa"/>
            <w:gridSpan w:val="3"/>
            <w:vAlign w:val="center"/>
          </w:tcPr>
          <w:p>
            <w:pPr>
              <w:widowControl/>
              <w:spacing w:line="520" w:lineRule="exact"/>
              <w:ind w:right="700"/>
              <w:jc w:val="center"/>
              <w:rPr>
                <w:rFonts w:ascii="宋体" w:hAnsi="宋体" w:eastAsia="宋体" w:cs="宋体"/>
                <w:kern w:val="0"/>
                <w:sz w:val="28"/>
                <w:szCs w:val="28"/>
              </w:rPr>
            </w:pPr>
            <w:r>
              <w:rPr>
                <w:rFonts w:hint="eastAsia" w:ascii="仿宋" w:hAnsi="仿宋" w:eastAsia="仿宋" w:cs="仿宋"/>
                <w:sz w:val="32"/>
                <w:szCs w:val="32"/>
              </w:rPr>
              <w:t>（要求</w:t>
            </w:r>
            <w:r>
              <w:rPr>
                <w:rFonts w:hint="eastAsia" w:ascii="仿宋" w:hAnsi="仿宋" w:eastAsia="仿宋" w:cs="仿宋"/>
                <w:sz w:val="32"/>
                <w:szCs w:val="32"/>
                <w:lang w:val="en-US" w:eastAsia="zh-CN"/>
              </w:rPr>
              <w:t>列</w:t>
            </w:r>
            <w:r>
              <w:rPr>
                <w:rFonts w:hint="eastAsia" w:ascii="仿宋" w:hAnsi="仿宋" w:eastAsia="仿宋" w:cs="仿宋"/>
                <w:sz w:val="32"/>
                <w:szCs w:val="32"/>
              </w:rPr>
              <w:t>出每</w:t>
            </w:r>
            <w:r>
              <w:rPr>
                <w:rFonts w:hint="eastAsia" w:ascii="仿宋" w:hAnsi="仿宋" w:eastAsia="仿宋" w:cs="仿宋"/>
                <w:sz w:val="32"/>
                <w:szCs w:val="32"/>
                <w:lang w:val="en-US" w:eastAsia="zh-CN"/>
              </w:rPr>
              <w:t>个</w:t>
            </w:r>
            <w:r>
              <w:rPr>
                <w:rFonts w:hint="eastAsia" w:ascii="仿宋" w:hAnsi="仿宋" w:eastAsia="仿宋" w:cs="仿宋"/>
                <w:sz w:val="32"/>
                <w:szCs w:val="32"/>
              </w:rPr>
              <w:t>培训</w:t>
            </w:r>
            <w:r>
              <w:rPr>
                <w:rFonts w:hint="eastAsia" w:ascii="仿宋" w:hAnsi="仿宋" w:eastAsia="仿宋" w:cs="仿宋"/>
                <w:sz w:val="32"/>
                <w:szCs w:val="32"/>
                <w:lang w:val="en-US" w:eastAsia="zh-CN"/>
              </w:rPr>
              <w:t>项目</w:t>
            </w:r>
            <w:r>
              <w:rPr>
                <w:rFonts w:hint="eastAsia" w:ascii="仿宋" w:hAnsi="仿宋" w:eastAsia="仿宋" w:cs="仿宋"/>
                <w:sz w:val="32"/>
                <w:szCs w:val="32"/>
              </w:rPr>
              <w:t>审计费用标准。）</w:t>
            </w:r>
          </w:p>
        </w:tc>
      </w:tr>
    </w:tbl>
    <w:p>
      <w:pPr>
        <w:spacing w:line="520" w:lineRule="exact"/>
        <w:jc w:val="center"/>
        <w:rPr>
          <w:rFonts w:ascii="黑体" w:hAnsi="黑体" w:eastAsia="黑体"/>
          <w:sz w:val="44"/>
          <w:szCs w:val="44"/>
        </w:rPr>
      </w:pPr>
    </w:p>
    <w:p>
      <w:pPr>
        <w:spacing w:line="520" w:lineRule="exact"/>
        <w:jc w:val="center"/>
        <w:rPr>
          <w:rFonts w:ascii="黑体" w:hAnsi="黑体" w:eastAsia="黑体"/>
          <w:sz w:val="44"/>
          <w:szCs w:val="44"/>
        </w:rPr>
      </w:pPr>
    </w:p>
    <w:p>
      <w:pPr>
        <w:spacing w:line="520" w:lineRule="exact"/>
        <w:jc w:val="center"/>
        <w:rPr>
          <w:rFonts w:ascii="黑体" w:hAnsi="黑体" w:eastAsia="黑体"/>
          <w:sz w:val="44"/>
          <w:szCs w:val="44"/>
        </w:rPr>
      </w:pPr>
    </w:p>
    <w:p>
      <w:pPr>
        <w:spacing w:line="520" w:lineRule="exact"/>
        <w:jc w:val="center"/>
        <w:rPr>
          <w:rFonts w:ascii="黑体" w:hAnsi="黑体" w:eastAsia="黑体"/>
          <w:sz w:val="44"/>
          <w:szCs w:val="44"/>
        </w:rPr>
      </w:pPr>
      <w:r>
        <w:rPr>
          <w:rFonts w:hint="eastAsia" w:ascii="黑体" w:hAnsi="黑体" w:eastAsia="黑体"/>
          <w:sz w:val="44"/>
          <w:szCs w:val="44"/>
        </w:rPr>
        <w:t>填表说明</w:t>
      </w:r>
    </w:p>
    <w:p>
      <w:pPr>
        <w:spacing w:line="520" w:lineRule="exact"/>
      </w:pPr>
    </w:p>
    <w:p>
      <w:pPr>
        <w:widowControl/>
        <w:spacing w:line="520" w:lineRule="exact"/>
        <w:ind w:right="700"/>
        <w:jc w:val="left"/>
        <w:rPr>
          <w:rFonts w:ascii="仿宋" w:hAnsi="仿宋" w:eastAsia="仿宋" w:cs="仿宋"/>
          <w:sz w:val="32"/>
          <w:szCs w:val="32"/>
        </w:rPr>
      </w:pPr>
      <w:r>
        <w:rPr>
          <w:rFonts w:hint="eastAsia"/>
        </w:rPr>
        <w:t xml:space="preserve">    </w:t>
      </w:r>
      <w:r>
        <w:rPr>
          <w:rFonts w:hint="eastAsia" w:ascii="仿宋" w:hAnsi="仿宋" w:eastAsia="仿宋" w:cs="仿宋"/>
          <w:sz w:val="32"/>
          <w:szCs w:val="32"/>
        </w:rPr>
        <w:t xml:space="preserve"> 为了确保各项目申报单位《项目申报表》的内容填写规范化，特作本说明。</w:t>
      </w:r>
    </w:p>
    <w:p>
      <w:pPr>
        <w:widowControl/>
        <w:spacing w:line="520" w:lineRule="exact"/>
        <w:ind w:right="700" w:firstLine="640" w:firstLineChars="200"/>
        <w:jc w:val="left"/>
        <w:rPr>
          <w:rFonts w:ascii="仿宋" w:hAnsi="仿宋" w:eastAsia="仿宋" w:cs="仿宋"/>
          <w:sz w:val="32"/>
          <w:szCs w:val="32"/>
        </w:rPr>
      </w:pPr>
      <w:r>
        <w:rPr>
          <w:rFonts w:hint="eastAsia" w:ascii="仿宋" w:hAnsi="仿宋" w:eastAsia="仿宋" w:cs="仿宋"/>
          <w:sz w:val="32"/>
          <w:szCs w:val="32"/>
        </w:rPr>
        <w:t>一、注册登记机关应与机构注册登记证书载明的内容保持一致。</w:t>
      </w:r>
    </w:p>
    <w:p>
      <w:pPr>
        <w:widowControl/>
        <w:spacing w:line="520" w:lineRule="exact"/>
        <w:ind w:right="700" w:firstLine="640" w:firstLineChars="200"/>
        <w:jc w:val="left"/>
        <w:rPr>
          <w:rFonts w:ascii="仿宋" w:hAnsi="仿宋" w:eastAsia="仿宋" w:cs="仿宋"/>
          <w:sz w:val="32"/>
          <w:szCs w:val="32"/>
        </w:rPr>
      </w:pPr>
      <w:r>
        <w:rPr>
          <w:rFonts w:hint="eastAsia" w:ascii="仿宋" w:hAnsi="仿宋" w:eastAsia="仿宋" w:cs="仿宋"/>
          <w:sz w:val="32"/>
          <w:szCs w:val="32"/>
        </w:rPr>
        <w:t>二、申报机构介绍包括机构经营许可范围、成立信息、机构的组织架构及最近三年的主要工作业绩。</w:t>
      </w:r>
    </w:p>
    <w:p>
      <w:pPr>
        <w:widowControl/>
        <w:spacing w:line="520" w:lineRule="exact"/>
        <w:ind w:right="700" w:firstLine="640" w:firstLineChars="200"/>
        <w:jc w:val="left"/>
        <w:rPr>
          <w:rFonts w:ascii="仿宋" w:hAnsi="仿宋" w:eastAsia="仿宋" w:cs="仿宋"/>
          <w:sz w:val="32"/>
          <w:szCs w:val="32"/>
        </w:rPr>
      </w:pPr>
      <w:r>
        <w:rPr>
          <w:rFonts w:hint="eastAsia" w:ascii="仿宋" w:hAnsi="仿宋" w:eastAsia="仿宋" w:cs="仿宋"/>
          <w:sz w:val="32"/>
          <w:szCs w:val="32"/>
        </w:rPr>
        <w:t>三、项目承办经验包括机构近三年内所开展的相同或类似的委托审计情况及实施效果评价，相关证明材料另附。</w:t>
      </w:r>
    </w:p>
    <w:p>
      <w:pPr>
        <w:widowControl/>
        <w:spacing w:line="520" w:lineRule="exact"/>
        <w:ind w:right="700" w:firstLine="640" w:firstLineChars="200"/>
        <w:jc w:val="left"/>
        <w:rPr>
          <w:rFonts w:ascii="仿宋" w:hAnsi="仿宋" w:eastAsia="仿宋" w:cs="仿宋"/>
          <w:sz w:val="32"/>
          <w:szCs w:val="32"/>
        </w:rPr>
      </w:pPr>
      <w:r>
        <w:rPr>
          <w:rFonts w:hint="eastAsia" w:ascii="仿宋" w:hAnsi="仿宋" w:eastAsia="仿宋" w:cs="仿宋"/>
          <w:sz w:val="32"/>
          <w:szCs w:val="32"/>
        </w:rPr>
        <w:t>四、近三年机构获得荣誉及肯定包括机构近三年获得荣誉及肯定情况，相关证明材料另附。</w:t>
      </w:r>
    </w:p>
    <w:p>
      <w:pPr>
        <w:widowControl/>
        <w:spacing w:line="520" w:lineRule="exact"/>
        <w:ind w:right="700" w:firstLine="640" w:firstLineChars="200"/>
        <w:jc w:val="left"/>
        <w:rPr>
          <w:rFonts w:ascii="仿宋" w:hAnsi="仿宋" w:eastAsia="仿宋" w:cs="仿宋"/>
          <w:sz w:val="32"/>
          <w:szCs w:val="32"/>
        </w:rPr>
      </w:pPr>
      <w:r>
        <w:rPr>
          <w:rFonts w:hint="eastAsia" w:ascii="仿宋" w:hAnsi="仿宋" w:eastAsia="仿宋" w:cs="仿宋"/>
          <w:sz w:val="32"/>
          <w:szCs w:val="32"/>
        </w:rPr>
        <w:t>五、机构其他优势包括机构与申报项目相关的其他优势，相关证明材料另附。</w:t>
      </w:r>
    </w:p>
    <w:p>
      <w:pPr>
        <w:widowControl/>
        <w:spacing w:line="520" w:lineRule="exact"/>
        <w:ind w:right="700" w:firstLine="640" w:firstLineChars="200"/>
        <w:jc w:val="left"/>
        <w:rPr>
          <w:rFonts w:ascii="仿宋" w:hAnsi="仿宋" w:eastAsia="仿宋" w:cs="仿宋"/>
          <w:sz w:val="32"/>
          <w:szCs w:val="32"/>
        </w:rPr>
      </w:pPr>
      <w:r>
        <w:rPr>
          <w:rFonts w:hint="eastAsia" w:ascii="仿宋" w:hAnsi="仿宋" w:eastAsia="仿宋" w:cs="仿宋"/>
          <w:sz w:val="32"/>
          <w:szCs w:val="32"/>
        </w:rPr>
        <w:t>六、经费预算要求申报机构根据申报金额填写具体项目经费预算，要求测算合理。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D7B48"/>
    <w:rsid w:val="065D5D8A"/>
    <w:rsid w:val="6D0D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2020-12-25T09:11:00Z</dcterms:created>
  <dc:creator>Administrator</dc:creator>
  <cp:lastModifiedBy>Administrator</cp:lastModifiedBy>
  <dcterms:modified xsi:type="dcterms:W3CDTF">2021-01-21T01:47:30Z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