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cs="宋体"/>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龙岗区20</w:t>
      </w:r>
      <w:r>
        <w:rPr>
          <w:rFonts w:hint="eastAsia" w:ascii="方正小标宋简体" w:hAnsi="方正小标宋简体" w:eastAsia="方正小标宋简体" w:cs="方正小标宋简体"/>
          <w:spacing w:val="-6"/>
          <w:sz w:val="44"/>
          <w:szCs w:val="44"/>
          <w:lang w:val="en-US" w:eastAsia="zh-CN"/>
        </w:rPr>
        <w:t>20</w:t>
      </w:r>
      <w:r>
        <w:rPr>
          <w:rFonts w:hint="eastAsia" w:ascii="方正小标宋简体" w:hAnsi="方正小标宋简体" w:eastAsia="方正小标宋简体" w:cs="方正小标宋简体"/>
          <w:spacing w:val="-6"/>
          <w:sz w:val="44"/>
          <w:szCs w:val="44"/>
        </w:rPr>
        <w:t>年度重大行政决策听证事项目录</w:t>
      </w:r>
    </w:p>
    <w:p>
      <w:pPr>
        <w:jc w:val="center"/>
        <w:rPr>
          <w:rFonts w:hint="eastAsia" w:ascii="宋体" w:hAnsi="宋体"/>
          <w:spacing w:val="-6"/>
          <w:sz w:val="44"/>
          <w:szCs w:val="44"/>
        </w:rPr>
      </w:pPr>
    </w:p>
    <w:tbl>
      <w:tblPr>
        <w:tblStyle w:val="3"/>
        <w:tblW w:w="9636" w:type="dxa"/>
        <w:jc w:val="center"/>
        <w:tblInd w:w="-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1"/>
        <w:gridCol w:w="5730"/>
        <w:gridCol w:w="2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041"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5730"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决策听证事项名称</w:t>
            </w:r>
          </w:p>
        </w:tc>
        <w:tc>
          <w:tcPr>
            <w:tcW w:w="2865" w:type="dxa"/>
            <w:vAlign w:val="center"/>
          </w:tcPr>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组织承办部门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jc w:val="center"/>
        </w:trPr>
        <w:tc>
          <w:tcPr>
            <w:tcW w:w="104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1</w:t>
            </w:r>
          </w:p>
        </w:tc>
        <w:tc>
          <w:tcPr>
            <w:tcW w:w="5730" w:type="dxa"/>
            <w:vAlign w:val="center"/>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vertAlign w:val="baseline"/>
                <w:lang w:eastAsia="zh-CN"/>
              </w:rPr>
              <w:t>制定《深圳市龙岗区房屋安全管理实施细则（试行）》</w:t>
            </w:r>
          </w:p>
        </w:tc>
        <w:tc>
          <w:tcPr>
            <w:tcW w:w="2865"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区住房建设局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jc w:val="center"/>
        </w:trPr>
        <w:tc>
          <w:tcPr>
            <w:tcW w:w="104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5730" w:type="dxa"/>
            <w:vAlign w:val="center"/>
          </w:tcPr>
          <w:p>
            <w:pPr>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制定《龙岗区碧道网建设专题研究》</w:t>
            </w:r>
          </w:p>
        </w:tc>
        <w:tc>
          <w:tcPr>
            <w:tcW w:w="2865"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1"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5730" w:type="dxa"/>
            <w:vAlign w:val="center"/>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eastAsia="zh-CN"/>
              </w:rPr>
              <w:t>制定《深圳市龙岗区增加经营性设施综合整治类旧工业区升级改造操作规定（试行）》（暂定名）</w:t>
            </w:r>
          </w:p>
        </w:tc>
        <w:tc>
          <w:tcPr>
            <w:tcW w:w="286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区城市更新和土地整备局</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57D2D"/>
    <w:rsid w:val="1EB5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cgj</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2020-11-02T01:57:00Z</dcterms:created>
  <dc:creator>司法局办文</dc:creator>
  <cp:lastModifiedBy>司法局办文</cp:lastModifiedBy>
  <dcterms:modified xsi:type="dcterms:W3CDTF">2020-11-02T01:57:39Z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