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  <w:r>
        <w:rPr>
          <w:rFonts w:hint="eastAsia"/>
          <w:b/>
          <w:bCs/>
          <w:sz w:val="28"/>
          <w:szCs w:val="28"/>
          <w:lang w:eastAsia="zh-CN"/>
        </w:rPr>
        <w:t>第三批专科耗材</w:t>
      </w:r>
      <w:r>
        <w:rPr>
          <w:rFonts w:hint="eastAsia"/>
          <w:b/>
          <w:bCs/>
          <w:sz w:val="28"/>
          <w:szCs w:val="28"/>
        </w:rPr>
        <w:t>公开采购结果表</w:t>
      </w:r>
    </w:p>
    <w:tbl>
      <w:tblPr>
        <w:tblStyle w:val="3"/>
        <w:tblW w:w="106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660"/>
        <w:gridCol w:w="4710"/>
        <w:gridCol w:w="1069"/>
        <w:gridCol w:w="3006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86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中标供应商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130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社康中心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血细胞分析用冲洗液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迈瑞、西门子</w:t>
            </w:r>
          </w:p>
        </w:tc>
        <w:tc>
          <w:tcPr>
            <w:tcW w:w="3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深圳市亚邦达科技有限公司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血细胞分析用稀释液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尿十项试纸(干化学检测法)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血细胞分析用溶血剂(LYC-1)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帝迈</w:t>
            </w:r>
          </w:p>
        </w:tc>
        <w:tc>
          <w:tcPr>
            <w:tcW w:w="3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深圳市鹏一生物技术有限公司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血细胞分析用溶血剂(LYC-2)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血细胞分析用稀释液(DIL-C)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01" w:hRule="exac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清洁液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血细胞分析仪用质控物（光学法）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30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超敏C反应蛋白（HS-CRP）检测试剂盒（散射比浊法）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锦瑞</w:t>
            </w:r>
          </w:p>
        </w:tc>
        <w:tc>
          <w:tcPr>
            <w:tcW w:w="3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深圳市鹏鑫医疗器械有限公司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C反应蛋白清洗液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URIT 11G尿试纸条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优利特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深圳市粤翔鑫科技有限公司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18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血细胞分析用稀释液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迈瑞</w:t>
            </w:r>
          </w:p>
        </w:tc>
        <w:tc>
          <w:tcPr>
            <w:tcW w:w="3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深圳市联坤医疗器械有限公司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血细胞分析仪用质控物（光学法）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血细胞分析仪用校准物（光学法）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92" w:hRule="exac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探头清洁液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62" w:hRule="exac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理疗电极片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乐泰</w:t>
            </w:r>
          </w:p>
        </w:tc>
        <w:tc>
          <w:tcPr>
            <w:tcW w:w="30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深圳市百草堂商贸有限公司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32" w:hRule="exac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连接线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67" w:hRule="exac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钻头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蛇牌</w:t>
            </w:r>
          </w:p>
        </w:tc>
        <w:tc>
          <w:tcPr>
            <w:tcW w:w="3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深圳市虔诚贸易有限公司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17" w:hRule="exac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滴油润滑器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90" w:hRule="exac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保养油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65" w:hRule="exac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喷嘴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27" w:hRule="exac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中医定向透药电极片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无人应标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62" w:hRule="exac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国CAMINO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广州福娜瑞贸易有限公司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一次性使用肠内营养输注器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雅凯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深圳市诚达医疗器械有限公司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37" w:hRule="exac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肌电图室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一次性同芯圆针电极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Natus、SPES等</w:t>
            </w:r>
          </w:p>
        </w:tc>
        <w:tc>
          <w:tcPr>
            <w:tcW w:w="3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广州维迪医疗器械有限公司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02" w:hRule="exac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表面电极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82" w:hRule="exac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刺激电极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487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儿科肺功能室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肺功能呼吸面罩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JAEGER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深圳皓泰医疗设备有限公司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657" w:hRule="exact"/>
          <w:jc w:val="center"/>
        </w:trPr>
        <w:tc>
          <w:tcPr>
            <w:tcW w:w="114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输尿管覆膜支架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以色列艾利姆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国药集团一致药业股份有限公司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467" w:hRule="exact"/>
          <w:jc w:val="center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双极电切环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德国STORZ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华信润和（深圳）实业发展有限公司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斑贴试验测试器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和众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深圳方誉生物科技有限公司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2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医用愈肤生物膜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蓝科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深圳市诚亿医疗器械有限公司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类人胶原蛋白敷料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可复美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广州素美医药有限公司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48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化学换肤术护理包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昆泰妮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国药集团一致药业股份有限公司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65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消化内镜中心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尿素【13C】片呼气试验药盒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海德润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国药集团一致药业股份有限公司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41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不可吸收眼科缝线（尼龙线、聚丙烯线）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爱尔康</w:t>
            </w:r>
          </w:p>
        </w:tc>
        <w:tc>
          <w:tcPr>
            <w:tcW w:w="30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深圳九州通医药有限公司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0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人工晶状体（硬）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9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青光眼引流器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可降解包装膜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瑞驰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深圳市瑞驰致远科技有限公司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血气生化测试卡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理邦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深圳市银海医疗器械有限公司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连续性血液净化管路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费森尤斯</w:t>
            </w:r>
          </w:p>
        </w:tc>
        <w:tc>
          <w:tcPr>
            <w:tcW w:w="3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州宝钧贸易有限公司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血液净化用管路（置换液）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血液净化用管路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空心纤维血液透析滤过器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血液透析滤过器及管路套包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血浆滤过器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连续性静脉血液透析局部抗凝管路系统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透析冲洗用生理氯化钠溶液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利尔康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深圳市优晨医疗科技有限公司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血液透析长期导管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柯惠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深圳市泽健医疗科技有限公司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一次性活检针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伽奈维</w:t>
            </w:r>
          </w:p>
        </w:tc>
        <w:tc>
          <w:tcPr>
            <w:tcW w:w="3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深圳市诚亿医疗器械有限公司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同轴活检针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PTC针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八光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深圳市顺安医疗器械有限公司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腹膜透析管套装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库克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深圳康纳雅科技有限公司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腹膜透析管及附件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柯惠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药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器化医疗设备有限公司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理疗用电极片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健缘</w:t>
            </w:r>
          </w:p>
        </w:tc>
        <w:tc>
          <w:tcPr>
            <w:tcW w:w="3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广州市健缘医疗科技有限公司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超声药透电疗用贴片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中医超声药透治疗电极贴片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肿瘤▪血液科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输液港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贝朗</w:t>
            </w:r>
          </w:p>
        </w:tc>
        <w:tc>
          <w:tcPr>
            <w:tcW w:w="3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深圳市康源泰科技发展有限公司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无损伤针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红细胞寿命测定呼气试验仪采气用具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先亚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深圳市先亚生物科技有限公司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28"/>
        </w:rPr>
      </w:pPr>
    </w:p>
    <w:p/>
    <w:sectPr>
      <w:pgSz w:w="11906" w:h="16838"/>
      <w:pgMar w:top="816" w:right="1633" w:bottom="816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9C3D31"/>
    <w:rsid w:val="00A750B8"/>
    <w:rsid w:val="00FF3043"/>
    <w:rsid w:val="055F05FD"/>
    <w:rsid w:val="082D32D8"/>
    <w:rsid w:val="0A6809B9"/>
    <w:rsid w:val="0E9C3D31"/>
    <w:rsid w:val="11E2367D"/>
    <w:rsid w:val="160F4D7C"/>
    <w:rsid w:val="1C9631E3"/>
    <w:rsid w:val="21623175"/>
    <w:rsid w:val="25040824"/>
    <w:rsid w:val="2662500B"/>
    <w:rsid w:val="267A5467"/>
    <w:rsid w:val="29C66D7E"/>
    <w:rsid w:val="2DB52B82"/>
    <w:rsid w:val="31C7004F"/>
    <w:rsid w:val="334230AB"/>
    <w:rsid w:val="3B7178DC"/>
    <w:rsid w:val="4D9A368D"/>
    <w:rsid w:val="4E036FC3"/>
    <w:rsid w:val="5622027C"/>
    <w:rsid w:val="5B455DEA"/>
    <w:rsid w:val="5F5D6485"/>
    <w:rsid w:val="5F606E11"/>
    <w:rsid w:val="6D1854EF"/>
    <w:rsid w:val="70835A01"/>
    <w:rsid w:val="7441589C"/>
    <w:rsid w:val="79F3139A"/>
    <w:rsid w:val="7E423BF1"/>
    <w:rsid w:val="7F2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216</Characters>
  <Lines>1</Lines>
  <Paragraphs>1</Paragraphs>
  <TotalTime>7</TotalTime>
  <ScaleCrop>false</ScaleCrop>
  <LinksUpToDate>false</LinksUpToDate>
  <CharactersWithSpaces>796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2019-05-29T00:09:00Z</dcterms:created>
  <dc:creator>Administrator</dc:creator>
  <cp:lastModifiedBy>鑫</cp:lastModifiedBy>
  <cp:lastPrinted>2020-06-22T03:22:00Z</cp:lastPrinted>
  <dcterms:modified xsi:type="dcterms:W3CDTF">2020-09-15T07:57:34Z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