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960"/>
        <w:gridCol w:w="1576"/>
        <w:gridCol w:w="3440"/>
        <w:gridCol w:w="1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南湾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街道三防责任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eastAsia="zh-CN"/>
              </w:rPr>
              <w:t>网格（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val="en-US" w:eastAsia="zh-CN"/>
              </w:rPr>
              <w:t>社区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eastAsia="zh-CN"/>
              </w:rPr>
              <w:t>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名单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责任区域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南湾街道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杨少锋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街道办事处主任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上李朗社区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  <w:t>凌志辉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下李朗社区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  <w:t>胡志贤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南岭村社区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李  思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丹竹头社区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古红华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沙塘布社区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曾海东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吉  厦社区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陆国雄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厦  村社区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易向东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樟树布社区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邓志发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沙  湾社区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吴锐达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南  龙社区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江桂芬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宝  岭社区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刘庆宏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康  乐社区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沈振冲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南  新社区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容妍菲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</w:rPr>
              <w:t>丹  平社区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  <w:t>戴桂明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3F"/>
    <w:rsid w:val="00112A93"/>
    <w:rsid w:val="00196758"/>
    <w:rsid w:val="0026697C"/>
    <w:rsid w:val="002735C4"/>
    <w:rsid w:val="003E2CC3"/>
    <w:rsid w:val="004F3E0C"/>
    <w:rsid w:val="00656DF7"/>
    <w:rsid w:val="00754190"/>
    <w:rsid w:val="007B58F2"/>
    <w:rsid w:val="007F607A"/>
    <w:rsid w:val="00815166"/>
    <w:rsid w:val="00817A95"/>
    <w:rsid w:val="0082730B"/>
    <w:rsid w:val="00857AA3"/>
    <w:rsid w:val="008E6F65"/>
    <w:rsid w:val="0093260B"/>
    <w:rsid w:val="009524E2"/>
    <w:rsid w:val="009A4B9F"/>
    <w:rsid w:val="00A73F3F"/>
    <w:rsid w:val="00B043B0"/>
    <w:rsid w:val="00B31A83"/>
    <w:rsid w:val="00BA001B"/>
    <w:rsid w:val="00BE68D4"/>
    <w:rsid w:val="00E959FF"/>
    <w:rsid w:val="00F66FC2"/>
    <w:rsid w:val="00F74400"/>
    <w:rsid w:val="194702D1"/>
    <w:rsid w:val="24CE0CC7"/>
    <w:rsid w:val="25A3374B"/>
    <w:rsid w:val="2D033625"/>
    <w:rsid w:val="3B1A1404"/>
    <w:rsid w:val="42C25F12"/>
    <w:rsid w:val="47813426"/>
    <w:rsid w:val="553732A3"/>
    <w:rsid w:val="5DD10DB4"/>
    <w:rsid w:val="7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contoso</Company>
  <Pages>1</Pages>
  <Words>47</Words>
  <Characters>271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2019-10-22T06:57:00Z</dcterms:created>
  <dc:creator>西丽三防办</dc:creator>
  <cp:lastModifiedBy>南湾水务管理中心</cp:lastModifiedBy>
  <dcterms:modified xsi:type="dcterms:W3CDTF">2020-08-18T04:56:40Z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