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2</w:t>
      </w:r>
    </w:p>
    <w:p>
      <w:pPr>
        <w:widowControl/>
        <w:jc w:val="left"/>
        <w:rPr>
          <w:rFonts w:ascii="Times New Roman" w:hAnsi="Times New Roman" w:eastAsia="楷体_GB2312"/>
          <w:b/>
          <w:bCs/>
          <w:sz w:val="30"/>
          <w:szCs w:val="30"/>
        </w:rPr>
      </w:pPr>
    </w:p>
    <w:p>
      <w:pPr>
        <w:adjustRightInd w:val="0"/>
        <w:snapToGrid w:val="0"/>
        <w:spacing w:line="348" w:lineRule="auto"/>
        <w:rPr>
          <w:rFonts w:ascii="Times New Roman" w:hAnsi="Times New Roman" w:eastAsia="楷体_GB2312"/>
          <w:b/>
          <w:bCs/>
          <w:sz w:val="30"/>
          <w:szCs w:val="30"/>
        </w:rPr>
      </w:pPr>
      <w:r>
        <w:rPr>
          <w:rFonts w:ascii="Times New Roman" w:hAnsi="Times New Roman" w:eastAsia="楷体_GB2312"/>
          <w:b/>
          <w:bCs/>
          <w:sz w:val="30"/>
          <w:szCs w:val="30"/>
        </w:rPr>
        <w:t xml:space="preserve">                  统一社会信用代码 </w:t>
      </w:r>
      <w:r>
        <w:rPr>
          <w:rFonts w:ascii="Times New Roman" w:hAnsi="Times New Roman" w:eastAsia="楷体_GB2312"/>
          <w:b/>
          <w:bCs/>
          <w:sz w:val="30"/>
          <w:szCs w:val="30"/>
          <w:u w:val="single"/>
        </w:rPr>
        <w:t xml:space="preserve"> </w:t>
      </w:r>
      <w:r>
        <w:rPr>
          <w:rFonts w:hint="eastAsia" w:ascii="Times New Roman" w:hAnsi="Times New Roman" w:eastAsia="楷体_GB2312"/>
          <w:b/>
          <w:bCs/>
          <w:sz w:val="30"/>
          <w:szCs w:val="30"/>
          <w:u w:val="single"/>
          <w:lang w:val="en-US" w:eastAsia="zh-CN"/>
        </w:rPr>
        <w:t>12440307676692692M</w:t>
      </w:r>
      <w:r>
        <w:rPr>
          <w:rFonts w:ascii="Times New Roman" w:hAnsi="Times New Roman" w:eastAsia="楷体_GB2312"/>
          <w:b/>
          <w:bCs/>
          <w:sz w:val="30"/>
          <w:szCs w:val="30"/>
          <w:u w:val="single"/>
        </w:rPr>
        <w:t xml:space="preserve"> </w:t>
      </w:r>
    </w:p>
    <w:p>
      <w:pPr>
        <w:adjustRightInd w:val="0"/>
        <w:snapToGrid w:val="0"/>
        <w:jc w:val="right"/>
        <w:rPr>
          <w:rFonts w:ascii="Times New Roman" w:hAnsi="Times New Roman"/>
        </w:rPr>
      </w:pPr>
    </w:p>
    <w:p>
      <w:pPr>
        <w:adjustRightInd w:val="0"/>
        <w:snapToGrid w:val="0"/>
        <w:jc w:val="right"/>
        <w:rPr>
          <w:rFonts w:ascii="Times New Roman" w:hAnsi="Times New Roman"/>
        </w:rPr>
      </w:pPr>
    </w:p>
    <w:p>
      <w:pPr>
        <w:adjustRightInd w:val="0"/>
        <w:snapToGrid w:val="0"/>
        <w:jc w:val="right"/>
        <w:rPr>
          <w:rFonts w:ascii="Times New Roman" w:hAnsi="Times New Roman"/>
        </w:rPr>
      </w:pPr>
    </w:p>
    <w:p>
      <w:pPr>
        <w:adjustRightInd w:val="0"/>
        <w:snapToGrid w:val="0"/>
        <w:jc w:val="right"/>
        <w:rPr>
          <w:rFonts w:ascii="Times New Roman" w:hAnsi="Times New Roman"/>
        </w:rPr>
      </w:pPr>
    </w:p>
    <w:p>
      <w:pPr>
        <w:adjustRightInd w:val="0"/>
        <w:snapToGrid w:val="0"/>
        <w:jc w:val="right"/>
        <w:rPr>
          <w:rFonts w:ascii="Times New Roman" w:hAnsi="Times New Roman"/>
        </w:rPr>
      </w:pPr>
    </w:p>
    <w:p>
      <w:pPr>
        <w:adjustRightInd w:val="0"/>
        <w:snapToGrid w:val="0"/>
        <w:jc w:val="right"/>
        <w:rPr>
          <w:rFonts w:ascii="Times New Roman" w:hAnsi="Times New Roman"/>
        </w:rPr>
      </w:pPr>
    </w:p>
    <w:p>
      <w:pPr>
        <w:adjustRightInd w:val="0"/>
        <w:snapToGrid w:val="0"/>
        <w:jc w:val="center"/>
        <w:rPr>
          <w:rFonts w:ascii="Times New Roman" w:hAnsi="Times New Roman" w:eastAsia="黑体"/>
          <w:b/>
          <w:bCs/>
          <w:spacing w:val="40"/>
          <w:sz w:val="52"/>
          <w:szCs w:val="52"/>
        </w:rPr>
      </w:pPr>
      <w:r>
        <w:rPr>
          <w:rFonts w:ascii="Times New Roman" w:hAnsi="Times New Roman" w:eastAsia="黑体"/>
          <w:b/>
          <w:bCs/>
          <w:spacing w:val="40"/>
          <w:sz w:val="52"/>
          <w:szCs w:val="52"/>
        </w:rPr>
        <w:t>事业单位法人年度报告书</w:t>
      </w:r>
    </w:p>
    <w:p>
      <w:pPr>
        <w:adjustRightInd w:val="0"/>
        <w:snapToGrid w:val="0"/>
        <w:jc w:val="center"/>
        <w:rPr>
          <w:rFonts w:ascii="Times New Roman" w:hAnsi="Times New Roman" w:eastAsia="黑体"/>
          <w:b/>
          <w:bCs/>
          <w:spacing w:val="30"/>
        </w:rPr>
      </w:pPr>
    </w:p>
    <w:p>
      <w:pPr>
        <w:adjustRightInd w:val="0"/>
        <w:snapToGrid w:val="0"/>
        <w:jc w:val="center"/>
        <w:rPr>
          <w:rFonts w:ascii="Times New Roman" w:hAnsi="Times New Roman" w:eastAsia="黑体"/>
          <w:b/>
          <w:bCs/>
          <w:spacing w:val="30"/>
        </w:rPr>
      </w:pPr>
    </w:p>
    <w:p>
      <w:pPr>
        <w:adjustRightInd w:val="0"/>
        <w:snapToGrid w:val="0"/>
        <w:jc w:val="center"/>
        <w:rPr>
          <w:rFonts w:ascii="Times New Roman" w:hAnsi="Times New Roman" w:eastAsia="华文仿宋"/>
          <w:b/>
          <w:bCs/>
          <w:spacing w:val="30"/>
          <w:sz w:val="36"/>
          <w:szCs w:val="36"/>
        </w:rPr>
      </w:pPr>
      <w:r>
        <w:rPr>
          <w:rFonts w:ascii="Times New Roman" w:hAnsi="Times New Roman" w:eastAsia="华文仿宋"/>
          <w:b/>
          <w:bCs/>
          <w:spacing w:val="30"/>
          <w:sz w:val="36"/>
          <w:szCs w:val="36"/>
        </w:rPr>
        <w:t>（</w:t>
      </w:r>
      <w:r>
        <w:rPr>
          <w:rFonts w:hint="eastAsia" w:ascii="Times New Roman" w:hAnsi="Times New Roman" w:eastAsia="华文仿宋"/>
          <w:b/>
          <w:bCs/>
          <w:spacing w:val="30"/>
          <w:sz w:val="36"/>
          <w:szCs w:val="36"/>
          <w:lang w:val="en-US" w:eastAsia="zh-CN"/>
        </w:rPr>
        <w:t>2019</w:t>
      </w:r>
      <w:r>
        <w:rPr>
          <w:rFonts w:ascii="Times New Roman" w:hAnsi="Times New Roman" w:eastAsia="华文仿宋"/>
          <w:b/>
          <w:bCs/>
          <w:spacing w:val="30"/>
          <w:sz w:val="36"/>
          <w:szCs w:val="36"/>
        </w:rPr>
        <w:t>年度）</w:t>
      </w:r>
    </w:p>
    <w:p>
      <w:pPr>
        <w:adjustRightInd w:val="0"/>
        <w:snapToGrid w:val="0"/>
        <w:jc w:val="center"/>
        <w:rPr>
          <w:rFonts w:ascii="Times New Roman" w:hAnsi="Times New Roman" w:eastAsia="华文仿宋"/>
          <w:b/>
          <w:bCs/>
          <w:spacing w:val="30"/>
          <w:sz w:val="36"/>
          <w:szCs w:val="36"/>
        </w:rPr>
      </w:pPr>
    </w:p>
    <w:p>
      <w:pPr>
        <w:adjustRightInd w:val="0"/>
        <w:snapToGrid w:val="0"/>
        <w:jc w:val="center"/>
        <w:rPr>
          <w:rFonts w:ascii="Times New Roman" w:hAnsi="Times New Roman" w:eastAsia="华文仿宋"/>
          <w:b/>
          <w:bCs/>
          <w:spacing w:val="30"/>
          <w:sz w:val="32"/>
          <w:szCs w:val="32"/>
        </w:rPr>
      </w:pPr>
      <w:r>
        <w:rPr>
          <w:rFonts w:ascii="Times New Roman" w:hAnsi="Times New Roman" w:eastAsia="华文仿宋"/>
          <w:b/>
          <w:bCs/>
          <w:spacing w:val="30"/>
          <w:sz w:val="32"/>
          <w:szCs w:val="32"/>
        </w:rPr>
        <w:t>（公益一类事业单位）</w:t>
      </w:r>
    </w:p>
    <w:p>
      <w:pPr>
        <w:adjustRightInd w:val="0"/>
        <w:snapToGrid w:val="0"/>
        <w:jc w:val="center"/>
        <w:rPr>
          <w:rFonts w:ascii="Times New Roman" w:hAnsi="Times New Roman"/>
          <w:sz w:val="36"/>
          <w:szCs w:val="36"/>
        </w:rPr>
      </w:pPr>
    </w:p>
    <w:p>
      <w:pPr>
        <w:adjustRightInd w:val="0"/>
        <w:snapToGrid w:val="0"/>
        <w:jc w:val="center"/>
        <w:rPr>
          <w:rFonts w:ascii="Times New Roman" w:hAnsi="Times New Roman"/>
          <w:sz w:val="36"/>
          <w:szCs w:val="36"/>
        </w:rPr>
      </w:pPr>
    </w:p>
    <w:p>
      <w:pPr>
        <w:adjustRightInd w:val="0"/>
        <w:snapToGrid w:val="0"/>
        <w:jc w:val="center"/>
        <w:rPr>
          <w:rFonts w:ascii="Times New Roman" w:hAnsi="Times New Roman"/>
          <w:sz w:val="36"/>
          <w:szCs w:val="36"/>
        </w:rPr>
      </w:pPr>
    </w:p>
    <w:p>
      <w:pPr>
        <w:adjustRightInd w:val="0"/>
        <w:snapToGrid w:val="0"/>
        <w:jc w:val="center"/>
        <w:rPr>
          <w:rFonts w:ascii="Times New Roman" w:hAnsi="Times New Roman"/>
          <w:sz w:val="36"/>
          <w:szCs w:val="36"/>
        </w:rPr>
      </w:pPr>
    </w:p>
    <w:p>
      <w:pPr>
        <w:adjustRightInd w:val="0"/>
        <w:snapToGrid w:val="0"/>
        <w:jc w:val="center"/>
        <w:rPr>
          <w:rFonts w:ascii="Times New Roman" w:hAnsi="Times New Roman"/>
          <w:sz w:val="36"/>
          <w:szCs w:val="36"/>
        </w:rPr>
      </w:pPr>
    </w:p>
    <w:p>
      <w:pPr>
        <w:adjustRightInd w:val="0"/>
        <w:snapToGrid w:val="0"/>
        <w:jc w:val="center"/>
        <w:rPr>
          <w:rFonts w:ascii="Times New Roman" w:hAnsi="Times New Roman"/>
          <w:sz w:val="36"/>
          <w:szCs w:val="36"/>
        </w:rPr>
      </w:pPr>
    </w:p>
    <w:p>
      <w:pPr>
        <w:adjustRightInd w:val="0"/>
        <w:snapToGrid w:val="0"/>
        <w:jc w:val="center"/>
        <w:rPr>
          <w:rFonts w:ascii="Times New Roman" w:hAnsi="Times New Roman"/>
          <w:sz w:val="36"/>
          <w:szCs w:val="36"/>
        </w:rPr>
      </w:pPr>
    </w:p>
    <w:p>
      <w:pPr>
        <w:adjustRightInd w:val="0"/>
        <w:snapToGrid w:val="0"/>
        <w:jc w:val="center"/>
        <w:rPr>
          <w:rFonts w:ascii="Times New Roman" w:hAnsi="Times New Roman"/>
          <w:sz w:val="36"/>
          <w:szCs w:val="36"/>
        </w:rPr>
      </w:pPr>
    </w:p>
    <w:p>
      <w:pPr>
        <w:adjustRightInd w:val="0"/>
        <w:snapToGrid w:val="0"/>
        <w:rPr>
          <w:rFonts w:ascii="Times New Roman" w:hAnsi="Times New Roman"/>
          <w:sz w:val="36"/>
          <w:szCs w:val="36"/>
        </w:rPr>
      </w:pPr>
    </w:p>
    <w:p>
      <w:pPr>
        <w:adjustRightInd w:val="0"/>
        <w:snapToGrid w:val="0"/>
        <w:ind w:firstLine="1074" w:firstLineChars="298"/>
        <w:rPr>
          <w:rFonts w:ascii="Times New Roman" w:hAnsi="Times New Roman" w:eastAsia="华文仿宋"/>
          <w:b/>
          <w:bCs/>
          <w:sz w:val="36"/>
          <w:szCs w:val="36"/>
          <w:u w:val="single"/>
        </w:rPr>
      </w:pPr>
      <w:r>
        <w:rPr>
          <w:rFonts w:ascii="Times New Roman" w:hAnsi="Times New Roman" w:eastAsia="华文仿宋"/>
          <w:b/>
          <w:bCs/>
          <w:sz w:val="36"/>
          <w:szCs w:val="36"/>
        </w:rPr>
        <w:t>单 位 名 称</w:t>
      </w:r>
      <w:r>
        <w:rPr>
          <w:rFonts w:ascii="Times New Roman" w:hAnsi="Times New Roman" w:eastAsia="华文仿宋"/>
          <w:b/>
          <w:bCs/>
          <w:sz w:val="36"/>
          <w:szCs w:val="36"/>
          <w:u w:val="single"/>
        </w:rPr>
        <w:t xml:space="preserve"> </w:t>
      </w:r>
      <w:r>
        <w:rPr>
          <w:rFonts w:hint="eastAsia" w:ascii="Times New Roman" w:hAnsi="Times New Roman" w:eastAsia="华文仿宋"/>
          <w:b/>
          <w:bCs/>
          <w:sz w:val="36"/>
          <w:szCs w:val="36"/>
          <w:u w:val="single"/>
          <w:lang w:val="en-US" w:eastAsia="zh-CN"/>
        </w:rPr>
        <w:t>深圳市龙岗区文化产业促进中心</w:t>
      </w:r>
      <w:r>
        <w:rPr>
          <w:rFonts w:ascii="Times New Roman" w:hAnsi="Times New Roman" w:eastAsia="华文仿宋"/>
          <w:b/>
          <w:bCs/>
          <w:sz w:val="36"/>
          <w:szCs w:val="36"/>
          <w:u w:val="single"/>
        </w:rPr>
        <w:t xml:space="preserve">                     </w:t>
      </w:r>
    </w:p>
    <w:p>
      <w:pPr>
        <w:adjustRightInd w:val="0"/>
        <w:snapToGrid w:val="0"/>
        <w:ind w:firstLine="721" w:firstLineChars="300"/>
        <w:rPr>
          <w:rFonts w:ascii="Times New Roman" w:hAnsi="Times New Roman" w:eastAsia="华文仿宋"/>
          <w:b/>
          <w:bCs/>
          <w:sz w:val="24"/>
          <w:szCs w:val="24"/>
          <w:u w:val="single"/>
        </w:rPr>
      </w:pPr>
    </w:p>
    <w:p>
      <w:pPr>
        <w:adjustRightInd w:val="0"/>
        <w:snapToGrid w:val="0"/>
        <w:ind w:firstLine="721" w:firstLineChars="300"/>
        <w:rPr>
          <w:rFonts w:ascii="Times New Roman" w:hAnsi="Times New Roman" w:eastAsia="华文仿宋"/>
          <w:b/>
          <w:bCs/>
          <w:sz w:val="24"/>
          <w:szCs w:val="24"/>
          <w:u w:val="single"/>
        </w:rPr>
      </w:pPr>
    </w:p>
    <w:p>
      <w:pPr>
        <w:adjustRightInd w:val="0"/>
        <w:snapToGrid w:val="0"/>
        <w:ind w:firstLine="1063" w:firstLineChars="295"/>
        <w:rPr>
          <w:rFonts w:ascii="Times New Roman" w:hAnsi="Times New Roman" w:eastAsia="华文仿宋"/>
          <w:b/>
          <w:bCs/>
          <w:sz w:val="36"/>
          <w:szCs w:val="36"/>
          <w:u w:val="single"/>
        </w:rPr>
      </w:pPr>
      <w:r>
        <w:rPr>
          <w:rFonts w:ascii="Times New Roman" w:hAnsi="Times New Roman" w:eastAsia="华文仿宋"/>
          <w:b/>
          <w:bCs/>
          <w:sz w:val="36"/>
          <w:szCs w:val="36"/>
        </w:rPr>
        <w:t>法</w:t>
      </w:r>
      <w:r>
        <w:rPr>
          <w:rFonts w:ascii="Times New Roman" w:hAnsi="Times New Roman" w:eastAsia="华文仿宋"/>
          <w:b/>
          <w:bCs/>
          <w:spacing w:val="30"/>
          <w:sz w:val="36"/>
          <w:szCs w:val="36"/>
        </w:rPr>
        <w:t>定代表</w:t>
      </w:r>
      <w:r>
        <w:rPr>
          <w:rFonts w:ascii="Times New Roman" w:hAnsi="Times New Roman" w:eastAsia="华文仿宋"/>
          <w:b/>
          <w:bCs/>
          <w:sz w:val="36"/>
          <w:szCs w:val="36"/>
        </w:rPr>
        <w:t>人</w:t>
      </w:r>
      <w:r>
        <w:rPr>
          <w:rFonts w:ascii="Times New Roman" w:hAnsi="Times New Roman" w:eastAsia="华文仿宋"/>
          <w:b/>
          <w:bCs/>
          <w:sz w:val="36"/>
          <w:szCs w:val="36"/>
          <w:u w:val="single"/>
        </w:rPr>
        <w:t xml:space="preserve">   </w:t>
      </w:r>
      <w:r>
        <w:rPr>
          <w:rFonts w:hint="eastAsia" w:ascii="Times New Roman" w:hAnsi="Times New Roman" w:eastAsia="华文仿宋"/>
          <w:b/>
          <w:bCs/>
          <w:sz w:val="36"/>
          <w:szCs w:val="36"/>
          <w:u w:val="single"/>
          <w:lang w:val="en-US" w:eastAsia="zh-CN"/>
        </w:rPr>
        <w:t>闵玉辉</w:t>
      </w:r>
      <w:r>
        <w:rPr>
          <w:rFonts w:ascii="Times New Roman" w:hAnsi="Times New Roman" w:eastAsia="华文仿宋"/>
          <w:b/>
          <w:bCs/>
          <w:sz w:val="36"/>
          <w:szCs w:val="36"/>
          <w:u w:val="single"/>
        </w:rPr>
        <w:t xml:space="preserve">                      </w:t>
      </w:r>
    </w:p>
    <w:p>
      <w:pPr>
        <w:adjustRightInd w:val="0"/>
        <w:snapToGrid w:val="0"/>
        <w:ind w:firstLine="1063" w:firstLineChars="295"/>
        <w:rPr>
          <w:rFonts w:ascii="Times New Roman" w:hAnsi="Times New Roman" w:eastAsia="华文仿宋"/>
          <w:b/>
          <w:bCs/>
          <w:sz w:val="36"/>
          <w:szCs w:val="36"/>
          <w:u w:val="single"/>
        </w:rPr>
      </w:pPr>
    </w:p>
    <w:p>
      <w:pPr>
        <w:adjustRightInd w:val="0"/>
        <w:snapToGrid w:val="0"/>
        <w:ind w:firstLine="1063" w:firstLineChars="295"/>
        <w:rPr>
          <w:rFonts w:hint="eastAsia" w:ascii="Times New Roman" w:hAnsi="Times New Roman" w:eastAsia="华文仿宋"/>
          <w:b/>
          <w:bCs/>
          <w:sz w:val="36"/>
          <w:szCs w:val="36"/>
          <w:u w:val="single"/>
        </w:rPr>
      </w:pPr>
    </w:p>
    <w:p>
      <w:pPr>
        <w:adjustRightInd w:val="0"/>
        <w:snapToGrid w:val="0"/>
        <w:ind w:firstLine="1063" w:firstLineChars="295"/>
        <w:rPr>
          <w:rFonts w:ascii="Times New Roman" w:hAnsi="Times New Roman" w:eastAsia="华文仿宋"/>
          <w:b/>
          <w:bCs/>
          <w:sz w:val="36"/>
          <w:szCs w:val="36"/>
          <w:u w:val="single"/>
        </w:rPr>
      </w:pPr>
    </w:p>
    <w:p>
      <w:pPr>
        <w:adjustRightInd w:val="0"/>
        <w:snapToGrid w:val="0"/>
        <w:jc w:val="both"/>
        <w:rPr>
          <w:rFonts w:ascii="Times New Roman" w:hAnsi="Times New Roman" w:eastAsia="华文仿宋"/>
          <w:u w:val="single"/>
        </w:rPr>
      </w:pPr>
    </w:p>
    <w:p>
      <w:pPr>
        <w:adjustRightInd w:val="0"/>
        <w:snapToGrid w:val="0"/>
        <w:jc w:val="center"/>
        <w:rPr>
          <w:rFonts w:ascii="Times New Roman" w:hAnsi="Times New Roman" w:eastAsia="华文仿宋"/>
          <w:b/>
          <w:bCs/>
          <w:sz w:val="32"/>
          <w:szCs w:val="32"/>
        </w:rPr>
      </w:pPr>
    </w:p>
    <w:p>
      <w:pPr>
        <w:adjustRightInd w:val="0"/>
        <w:snapToGrid w:val="0"/>
        <w:jc w:val="center"/>
        <w:rPr>
          <w:rFonts w:ascii="Times New Roman" w:hAnsi="Times New Roman" w:eastAsia="华文仿宋"/>
          <w:b/>
          <w:bCs/>
          <w:sz w:val="32"/>
          <w:szCs w:val="32"/>
        </w:rPr>
      </w:pPr>
    </w:p>
    <w:p>
      <w:pPr>
        <w:adjustRightInd w:val="0"/>
        <w:snapToGrid w:val="0"/>
        <w:jc w:val="center"/>
        <w:rPr>
          <w:rFonts w:ascii="Times New Roman" w:hAnsi="Times New Roman" w:eastAsia="华文仿宋"/>
          <w:b/>
          <w:bCs/>
          <w:sz w:val="32"/>
          <w:szCs w:val="32"/>
        </w:rPr>
      </w:pPr>
    </w:p>
    <w:p>
      <w:pPr>
        <w:adjustRightInd w:val="0"/>
        <w:snapToGrid w:val="0"/>
        <w:jc w:val="center"/>
        <w:rPr>
          <w:rFonts w:ascii="Times New Roman" w:hAnsi="Times New Roman" w:eastAsia="华文仿宋"/>
          <w:b/>
          <w:bCs/>
          <w:sz w:val="32"/>
          <w:szCs w:val="32"/>
        </w:rPr>
      </w:pPr>
      <w:r>
        <w:rPr>
          <w:rFonts w:ascii="Times New Roman" w:hAnsi="Times New Roman" w:eastAsia="华文仿宋"/>
          <w:b/>
          <w:bCs/>
          <w:sz w:val="32"/>
          <w:szCs w:val="32"/>
        </w:rPr>
        <w:t>深圳市事业单位登记管理局试制</w:t>
      </w:r>
    </w:p>
    <w:p>
      <w:pPr>
        <w:rPr>
          <w:rFonts w:ascii="Times New Roman" w:hAnsi="Times New Roman"/>
        </w:rPr>
      </w:pPr>
    </w:p>
    <w:tbl>
      <w:tblPr>
        <w:tblStyle w:val="6"/>
        <w:tblW w:w="93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1515"/>
        <w:gridCol w:w="267"/>
        <w:gridCol w:w="378"/>
        <w:gridCol w:w="1182"/>
        <w:gridCol w:w="326"/>
        <w:gridCol w:w="241"/>
        <w:gridCol w:w="771"/>
        <w:gridCol w:w="330"/>
        <w:gridCol w:w="480"/>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619" w:type="dxa"/>
            <w:vMerge w:val="restart"/>
            <w:tcBorders>
              <w:top w:val="single" w:color="auto" w:sz="12" w:space="0"/>
              <w:left w:val="single" w:color="auto" w:sz="12" w:space="0"/>
              <w:right w:val="single" w:color="auto" w:sz="4" w:space="0"/>
            </w:tcBorders>
            <w:vAlign w:val="center"/>
          </w:tcPr>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《事业</w:t>
            </w:r>
          </w:p>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单 位</w:t>
            </w:r>
          </w:p>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法 人</w:t>
            </w:r>
          </w:p>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 xml:space="preserve"> 证书》</w:t>
            </w:r>
          </w:p>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登 载</w:t>
            </w:r>
          </w:p>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事 项</w:t>
            </w:r>
          </w:p>
        </w:tc>
        <w:tc>
          <w:tcPr>
            <w:tcW w:w="2160" w:type="dxa"/>
            <w:gridSpan w:val="3"/>
            <w:tcBorders>
              <w:top w:val="single" w:color="auto" w:sz="12" w:space="0"/>
              <w:left w:val="single" w:color="auto" w:sz="4" w:space="0"/>
              <w:bottom w:val="single" w:color="auto" w:sz="4" w:space="0"/>
              <w:right w:val="single" w:color="auto" w:sz="4" w:space="0"/>
            </w:tcBorders>
            <w:vAlign w:val="center"/>
          </w:tcPr>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单位名称</w:t>
            </w:r>
          </w:p>
        </w:tc>
        <w:tc>
          <w:tcPr>
            <w:tcW w:w="5588" w:type="dxa"/>
            <w:gridSpan w:val="7"/>
            <w:tcBorders>
              <w:top w:val="single" w:color="auto" w:sz="12" w:space="0"/>
              <w:left w:val="single" w:color="auto" w:sz="4" w:space="0"/>
              <w:bottom w:val="single" w:color="auto" w:sz="4" w:space="0"/>
              <w:right w:val="single" w:color="auto" w:sz="12" w:space="0"/>
            </w:tcBorders>
            <w:vAlign w:val="center"/>
          </w:tcPr>
          <w:p>
            <w:pPr>
              <w:spacing w:line="600" w:lineRule="exact"/>
              <w:jc w:val="center"/>
              <w:rPr>
                <w:rFonts w:hint="eastAsia" w:asciiTheme="majorEastAsia" w:hAnsiTheme="majorEastAsia" w:eastAsiaTheme="majorEastAsia" w:cstheme="majorEastAsia"/>
                <w:bCs/>
                <w:sz w:val="21"/>
                <w:szCs w:val="21"/>
                <w:lang w:val="en-US" w:eastAsia="zh-CN"/>
              </w:rPr>
            </w:pPr>
            <w:r>
              <w:rPr>
                <w:rFonts w:hint="eastAsia" w:asciiTheme="majorEastAsia" w:hAnsiTheme="majorEastAsia" w:eastAsiaTheme="majorEastAsia" w:cstheme="majorEastAsia"/>
                <w:bCs/>
                <w:sz w:val="21"/>
                <w:szCs w:val="21"/>
                <w:lang w:val="en-US" w:eastAsia="zh-CN"/>
              </w:rPr>
              <w:t>深圳市龙岗区文化产业促进中心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exact"/>
        </w:trPr>
        <w:tc>
          <w:tcPr>
            <w:tcW w:w="1619" w:type="dxa"/>
            <w:vMerge w:val="continue"/>
            <w:tcBorders>
              <w:left w:val="single" w:color="auto" w:sz="12" w:space="0"/>
              <w:right w:val="single" w:color="auto" w:sz="4" w:space="0"/>
            </w:tcBorders>
            <w:vAlign w:val="center"/>
          </w:tcPr>
          <w:p>
            <w:pPr>
              <w:spacing w:line="600" w:lineRule="exact"/>
              <w:jc w:val="center"/>
              <w:rPr>
                <w:rFonts w:ascii="Times New Roman" w:hAnsi="Times New Roman" w:eastAsia="仿宋_GB2312"/>
                <w:bCs/>
                <w:sz w:val="24"/>
                <w:szCs w:val="24"/>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宗 旨 和</w:t>
            </w:r>
          </w:p>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业务范围</w:t>
            </w:r>
          </w:p>
        </w:tc>
        <w:tc>
          <w:tcPr>
            <w:tcW w:w="5588" w:type="dxa"/>
            <w:gridSpan w:val="7"/>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bCs/>
                <w:sz w:val="21"/>
                <w:szCs w:val="21"/>
              </w:rPr>
            </w:pPr>
            <w:r>
              <w:rPr>
                <w:rStyle w:val="7"/>
                <w:rFonts w:hint="eastAsia" w:asciiTheme="majorEastAsia" w:hAnsiTheme="majorEastAsia" w:eastAsiaTheme="majorEastAsia" w:cstheme="majorEastAsia"/>
                <w:b w:val="0"/>
                <w:bCs/>
                <w:sz w:val="21"/>
                <w:szCs w:val="21"/>
              </w:rPr>
              <w:t>参与拟订龙岗区文化产业发展规划、政策并协助相关部门组织实施。负责龙岗区文化产业园区、重点文化企业、公共服务平台的综合服务。负责产业项目的辅导、服</w:t>
            </w:r>
            <w:r>
              <w:rPr>
                <w:rFonts w:hint="eastAsia" w:asciiTheme="majorEastAsia" w:hAnsiTheme="majorEastAsia" w:eastAsiaTheme="majorEastAsia" w:cstheme="majorEastAsia"/>
                <w:b w:val="0"/>
                <w:i w:val="0"/>
                <w:caps w:val="0"/>
                <w:color w:val="000000"/>
                <w:spacing w:val="0"/>
                <w:sz w:val="21"/>
                <w:szCs w:val="21"/>
              </w:rPr>
              <w:t>务。负责重大产业活动的组织筹办。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exact"/>
        </w:trPr>
        <w:tc>
          <w:tcPr>
            <w:tcW w:w="1619" w:type="dxa"/>
            <w:vMerge w:val="continue"/>
            <w:tcBorders>
              <w:left w:val="single" w:color="auto" w:sz="12" w:space="0"/>
              <w:right w:val="single" w:color="auto" w:sz="4" w:space="0"/>
            </w:tcBorders>
            <w:vAlign w:val="center"/>
          </w:tcPr>
          <w:p>
            <w:pPr>
              <w:spacing w:line="600" w:lineRule="exact"/>
              <w:jc w:val="center"/>
              <w:rPr>
                <w:rFonts w:ascii="Times New Roman" w:hAnsi="Times New Roman" w:eastAsia="仿宋_GB2312"/>
                <w:bCs/>
                <w:sz w:val="24"/>
                <w:szCs w:val="24"/>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住    所</w:t>
            </w:r>
          </w:p>
        </w:tc>
        <w:tc>
          <w:tcPr>
            <w:tcW w:w="5588" w:type="dxa"/>
            <w:gridSpan w:val="7"/>
            <w:tcBorders>
              <w:top w:val="single" w:color="auto" w:sz="4" w:space="0"/>
              <w:left w:val="single" w:color="auto" w:sz="4" w:space="0"/>
              <w:bottom w:val="single" w:color="auto" w:sz="4" w:space="0"/>
              <w:right w:val="single" w:color="auto" w:sz="12" w:space="0"/>
            </w:tcBorders>
            <w:vAlign w:val="center"/>
          </w:tcPr>
          <w:p>
            <w:pPr>
              <w:spacing w:line="600" w:lineRule="exact"/>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深圳市龙岗区龙城街道海关大厦东座十五楼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exact"/>
        </w:trPr>
        <w:tc>
          <w:tcPr>
            <w:tcW w:w="1619" w:type="dxa"/>
            <w:vMerge w:val="continue"/>
            <w:tcBorders>
              <w:left w:val="single" w:color="auto" w:sz="12" w:space="0"/>
              <w:right w:val="single" w:color="auto" w:sz="4" w:space="0"/>
            </w:tcBorders>
            <w:vAlign w:val="center"/>
          </w:tcPr>
          <w:p>
            <w:pPr>
              <w:spacing w:line="600" w:lineRule="exact"/>
              <w:jc w:val="center"/>
              <w:rPr>
                <w:rFonts w:ascii="Times New Roman" w:hAnsi="Times New Roman" w:eastAsia="仿宋_GB2312"/>
                <w:bCs/>
                <w:sz w:val="24"/>
                <w:szCs w:val="24"/>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法定代表人</w:t>
            </w:r>
          </w:p>
        </w:tc>
        <w:tc>
          <w:tcPr>
            <w:tcW w:w="5588" w:type="dxa"/>
            <w:gridSpan w:val="7"/>
            <w:tcBorders>
              <w:top w:val="single" w:color="auto" w:sz="4" w:space="0"/>
              <w:left w:val="single" w:color="auto" w:sz="4" w:space="0"/>
              <w:bottom w:val="single" w:color="auto" w:sz="4" w:space="0"/>
              <w:right w:val="single" w:color="auto" w:sz="12" w:space="0"/>
            </w:tcBorders>
            <w:vAlign w:val="center"/>
          </w:tcPr>
          <w:p>
            <w:pPr>
              <w:spacing w:line="600" w:lineRule="exact"/>
              <w:jc w:val="center"/>
              <w:rPr>
                <w:rFonts w:hint="eastAsia" w:asciiTheme="majorEastAsia" w:hAnsiTheme="majorEastAsia" w:eastAsiaTheme="majorEastAsia" w:cstheme="majorEastAsia"/>
                <w:bCs/>
                <w:sz w:val="21"/>
                <w:szCs w:val="21"/>
                <w:lang w:val="en-US" w:eastAsia="zh-CN"/>
              </w:rPr>
            </w:pPr>
            <w:r>
              <w:rPr>
                <w:rFonts w:hint="eastAsia" w:asciiTheme="majorEastAsia" w:hAnsiTheme="majorEastAsia" w:eastAsiaTheme="majorEastAsia" w:cstheme="majorEastAsia"/>
                <w:bCs/>
                <w:sz w:val="21"/>
                <w:szCs w:val="21"/>
                <w:lang w:val="en-US" w:eastAsia="zh-CN"/>
              </w:rPr>
              <w:t>闵玉辉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trPr>
        <w:tc>
          <w:tcPr>
            <w:tcW w:w="1619" w:type="dxa"/>
            <w:vMerge w:val="continue"/>
            <w:tcBorders>
              <w:left w:val="single" w:color="auto" w:sz="12" w:space="0"/>
              <w:bottom w:val="single" w:color="auto" w:sz="4" w:space="0"/>
              <w:right w:val="single" w:color="auto" w:sz="4" w:space="0"/>
            </w:tcBorders>
            <w:vAlign w:val="center"/>
          </w:tcPr>
          <w:p>
            <w:pPr>
              <w:widowControl/>
              <w:spacing w:line="600" w:lineRule="exact"/>
              <w:jc w:val="left"/>
              <w:rPr>
                <w:rFonts w:ascii="Times New Roman" w:hAnsi="Times New Roman" w:eastAsia="仿宋_GB2312"/>
                <w:bCs/>
                <w:sz w:val="24"/>
                <w:szCs w:val="24"/>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举办单位</w:t>
            </w:r>
          </w:p>
        </w:tc>
        <w:tc>
          <w:tcPr>
            <w:tcW w:w="5588" w:type="dxa"/>
            <w:gridSpan w:val="7"/>
            <w:tcBorders>
              <w:top w:val="single" w:color="auto" w:sz="4" w:space="0"/>
              <w:left w:val="single" w:color="auto" w:sz="4" w:space="0"/>
              <w:bottom w:val="single" w:color="auto" w:sz="4" w:space="0"/>
              <w:right w:val="single" w:color="auto" w:sz="12" w:space="0"/>
            </w:tcBorders>
            <w:vAlign w:val="center"/>
          </w:tcPr>
          <w:p>
            <w:pPr>
              <w:spacing w:line="600" w:lineRule="exact"/>
              <w:jc w:val="center"/>
              <w:rPr>
                <w:rFonts w:hint="default" w:asciiTheme="majorEastAsia" w:hAnsiTheme="majorEastAsia" w:eastAsiaTheme="majorEastAsia" w:cstheme="majorEastAsia"/>
                <w:bCs/>
                <w:sz w:val="21"/>
                <w:szCs w:val="21"/>
                <w:lang w:val="en-US" w:eastAsia="zh-CN"/>
              </w:rPr>
            </w:pPr>
            <w:r>
              <w:rPr>
                <w:rFonts w:hint="eastAsia" w:asciiTheme="majorEastAsia" w:hAnsiTheme="majorEastAsia" w:eastAsiaTheme="majorEastAsia" w:cstheme="majorEastAsia"/>
                <w:bCs/>
                <w:sz w:val="21"/>
                <w:szCs w:val="21"/>
                <w:lang w:val="en-US" w:eastAsia="zh-CN"/>
              </w:rPr>
              <w:t>深圳市龙岗区人民政府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trPr>
        <w:tc>
          <w:tcPr>
            <w:tcW w:w="1619" w:type="dxa"/>
            <w:vMerge w:val="restart"/>
            <w:tcBorders>
              <w:top w:val="single" w:color="auto" w:sz="4" w:space="0"/>
              <w:left w:val="single" w:color="auto" w:sz="12" w:space="0"/>
              <w:right w:val="single" w:color="auto" w:sz="4" w:space="0"/>
            </w:tcBorders>
            <w:vAlign w:val="center"/>
          </w:tcPr>
          <w:p>
            <w:pPr>
              <w:snapToGrid w:val="0"/>
              <w:jc w:val="center"/>
              <w:rPr>
                <w:rFonts w:ascii="Times New Roman" w:hAnsi="Times New Roman" w:eastAsia="仿宋_GB2312"/>
                <w:bCs/>
                <w:sz w:val="24"/>
                <w:szCs w:val="24"/>
              </w:rPr>
            </w:pPr>
            <w:r>
              <w:rPr>
                <w:rFonts w:ascii="Times New Roman" w:hAnsi="Times New Roman" w:eastAsia="仿宋_GB2312"/>
                <w:bCs/>
                <w:sz w:val="24"/>
                <w:szCs w:val="24"/>
              </w:rPr>
              <w:t>公 益</w:t>
            </w:r>
          </w:p>
          <w:p>
            <w:pPr>
              <w:snapToGrid w:val="0"/>
              <w:jc w:val="center"/>
              <w:rPr>
                <w:rFonts w:ascii="Times New Roman" w:hAnsi="Times New Roman" w:eastAsia="仿宋_GB2312"/>
                <w:bCs/>
                <w:sz w:val="24"/>
                <w:szCs w:val="24"/>
              </w:rPr>
            </w:pPr>
            <w:r>
              <w:rPr>
                <w:rFonts w:ascii="Times New Roman" w:hAnsi="Times New Roman" w:eastAsia="仿宋_GB2312"/>
                <w:bCs/>
                <w:sz w:val="24"/>
                <w:szCs w:val="24"/>
              </w:rPr>
              <w:t>服 务</w:t>
            </w:r>
          </w:p>
          <w:p>
            <w:pPr>
              <w:snapToGrid w:val="0"/>
              <w:jc w:val="center"/>
              <w:rPr>
                <w:rFonts w:ascii="Times New Roman" w:hAnsi="Times New Roman" w:eastAsia="仿宋_GB2312"/>
                <w:bCs/>
                <w:sz w:val="24"/>
                <w:szCs w:val="24"/>
              </w:rPr>
            </w:pPr>
            <w:r>
              <w:rPr>
                <w:rFonts w:ascii="Times New Roman" w:hAnsi="Times New Roman" w:eastAsia="仿宋_GB2312"/>
                <w:bCs/>
                <w:sz w:val="24"/>
                <w:szCs w:val="24"/>
              </w:rPr>
              <w:t>概 述</w:t>
            </w:r>
          </w:p>
        </w:tc>
        <w:tc>
          <w:tcPr>
            <w:tcW w:w="7748" w:type="dxa"/>
            <w:gridSpan w:val="10"/>
            <w:tcBorders>
              <w:top w:val="single" w:color="auto" w:sz="4" w:space="0"/>
              <w:left w:val="single" w:color="auto" w:sz="4" w:space="0"/>
              <w:bottom w:val="single" w:color="auto" w:sz="4" w:space="0"/>
              <w:right w:val="single" w:color="auto" w:sz="12" w:space="0"/>
            </w:tcBorders>
            <w:vAlign w:val="center"/>
          </w:tcPr>
          <w:p>
            <w:pPr>
              <w:snapToGrid w:val="0"/>
              <w:rPr>
                <w:rFonts w:ascii="Times New Roman" w:hAnsi="Times New Roman" w:eastAsia="仿宋_GB2312"/>
                <w:bCs/>
                <w:sz w:val="24"/>
                <w:szCs w:val="24"/>
              </w:rPr>
            </w:pPr>
            <w:r>
              <w:rPr>
                <w:rFonts w:ascii="Times New Roman" w:hAnsi="Times New Roman" w:eastAsia="仿宋_GB2312"/>
                <w:bCs/>
                <w:sz w:val="24"/>
                <w:szCs w:val="24"/>
              </w:rPr>
              <w:t>以职能清单形式阐述本单位公益服务内容</w:t>
            </w:r>
          </w:p>
          <w:p>
            <w:pPr>
              <w:snapToGrid w:val="0"/>
              <w:rPr>
                <w:rFonts w:ascii="Times New Roman" w:hAnsi="Times New Roman" w:eastAsia="仿宋_GB2312"/>
                <w:bCs/>
                <w:sz w:val="24"/>
                <w:szCs w:val="24"/>
              </w:rPr>
            </w:pPr>
            <w:r>
              <w:rPr>
                <w:rFonts w:ascii="Times New Roman" w:hAnsi="Times New Roman" w:eastAsia="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exact"/>
        </w:trPr>
        <w:tc>
          <w:tcPr>
            <w:tcW w:w="1619" w:type="dxa"/>
            <w:vMerge w:val="continue"/>
            <w:tcBorders>
              <w:left w:val="single" w:color="auto" w:sz="12" w:space="0"/>
              <w:right w:val="single" w:color="auto" w:sz="4" w:space="0"/>
            </w:tcBorders>
            <w:vAlign w:val="center"/>
          </w:tcPr>
          <w:p>
            <w:pPr>
              <w:snapToGrid w:val="0"/>
              <w:jc w:val="center"/>
              <w:rPr>
                <w:rFonts w:ascii="Times New Roman" w:hAnsi="Times New Roman" w:eastAsia="仿宋_GB2312"/>
                <w:bCs/>
                <w:sz w:val="24"/>
                <w:szCs w:val="24"/>
              </w:rPr>
            </w:pPr>
          </w:p>
        </w:tc>
        <w:tc>
          <w:tcPr>
            <w:tcW w:w="1515"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仿宋_GB2312"/>
                <w:bCs/>
                <w:i/>
                <w:sz w:val="24"/>
                <w:szCs w:val="24"/>
              </w:rPr>
            </w:pPr>
            <w:r>
              <w:rPr>
                <w:rFonts w:ascii="Times New Roman" w:hAnsi="Times New Roman" w:eastAsia="仿宋_GB2312"/>
                <w:bCs/>
                <w:sz w:val="24"/>
                <w:szCs w:val="24"/>
              </w:rPr>
              <w:t>职能一</w:t>
            </w:r>
          </w:p>
        </w:tc>
        <w:tc>
          <w:tcPr>
            <w:tcW w:w="6233" w:type="dxa"/>
            <w:gridSpan w:val="9"/>
            <w:tcBorders>
              <w:top w:val="single" w:color="auto" w:sz="4" w:space="0"/>
              <w:left w:val="single" w:color="auto" w:sz="4" w:space="0"/>
              <w:bottom w:val="single" w:color="auto" w:sz="4" w:space="0"/>
              <w:right w:val="single" w:color="auto" w:sz="12" w:space="0"/>
            </w:tcBorders>
            <w:vAlign w:val="center"/>
          </w:tcPr>
          <w:p>
            <w:pPr>
              <w:snapToGrid w:val="0"/>
              <w:rPr>
                <w:rFonts w:hint="eastAsia" w:asciiTheme="majorEastAsia" w:hAnsiTheme="majorEastAsia" w:eastAsiaTheme="majorEastAsia" w:cstheme="majorEastAsia"/>
                <w:bCs/>
                <w:sz w:val="21"/>
                <w:szCs w:val="21"/>
                <w:lang w:val="en-US" w:eastAsia="zh-CN"/>
              </w:rPr>
            </w:pPr>
            <w:r>
              <w:rPr>
                <w:rFonts w:hint="eastAsia" w:asciiTheme="majorEastAsia" w:hAnsiTheme="majorEastAsia" w:eastAsiaTheme="majorEastAsia" w:cstheme="majorEastAsia"/>
                <w:bCs/>
                <w:sz w:val="21"/>
                <w:szCs w:val="21"/>
                <w:lang w:val="en-US" w:eastAsia="zh-CN"/>
              </w:rPr>
              <w:t>贯彻执行国家、省、市、区文化产业发展的方针政策以及法律法规。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exact"/>
        </w:trPr>
        <w:tc>
          <w:tcPr>
            <w:tcW w:w="1619" w:type="dxa"/>
            <w:vMerge w:val="continue"/>
            <w:tcBorders>
              <w:left w:val="single" w:color="auto" w:sz="12" w:space="0"/>
              <w:right w:val="single" w:color="auto" w:sz="4" w:space="0"/>
            </w:tcBorders>
            <w:vAlign w:val="center"/>
          </w:tcPr>
          <w:p>
            <w:pPr>
              <w:snapToGrid w:val="0"/>
              <w:jc w:val="center"/>
              <w:rPr>
                <w:rFonts w:ascii="Times New Roman" w:hAnsi="Times New Roman" w:eastAsia="仿宋_GB2312"/>
                <w:bCs/>
                <w:sz w:val="24"/>
                <w:szCs w:val="24"/>
              </w:rPr>
            </w:pPr>
          </w:p>
        </w:tc>
        <w:tc>
          <w:tcPr>
            <w:tcW w:w="1515"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仿宋_GB2312"/>
                <w:bCs/>
                <w:sz w:val="24"/>
                <w:szCs w:val="24"/>
              </w:rPr>
            </w:pPr>
            <w:r>
              <w:rPr>
                <w:rFonts w:ascii="Times New Roman" w:hAnsi="Times New Roman" w:eastAsia="仿宋_GB2312"/>
                <w:bCs/>
                <w:sz w:val="24"/>
                <w:szCs w:val="24"/>
              </w:rPr>
              <w:t>职能二</w:t>
            </w:r>
          </w:p>
        </w:tc>
        <w:tc>
          <w:tcPr>
            <w:tcW w:w="6233" w:type="dxa"/>
            <w:gridSpan w:val="9"/>
            <w:tcBorders>
              <w:top w:val="single" w:color="auto" w:sz="4" w:space="0"/>
              <w:left w:val="single" w:color="auto" w:sz="4" w:space="0"/>
              <w:bottom w:val="single" w:color="auto" w:sz="4" w:space="0"/>
              <w:right w:val="single" w:color="auto" w:sz="12" w:space="0"/>
            </w:tcBorders>
            <w:vAlign w:val="center"/>
          </w:tcPr>
          <w:p>
            <w:pPr>
              <w:snapToGrid w:val="0"/>
              <w:rPr>
                <w:rFonts w:hint="eastAsia" w:asciiTheme="majorEastAsia" w:hAnsiTheme="majorEastAsia" w:eastAsiaTheme="majorEastAsia" w:cstheme="majorEastAsia"/>
                <w:bCs/>
                <w:sz w:val="21"/>
                <w:szCs w:val="21"/>
              </w:rPr>
            </w:pPr>
            <w:r>
              <w:rPr>
                <w:rStyle w:val="7"/>
                <w:rFonts w:hint="eastAsia" w:asciiTheme="majorEastAsia" w:hAnsiTheme="majorEastAsia" w:eastAsiaTheme="majorEastAsia" w:cstheme="majorEastAsia"/>
                <w:b w:val="0"/>
                <w:bCs/>
                <w:sz w:val="21"/>
                <w:szCs w:val="21"/>
              </w:rPr>
              <w:t>参与拟订龙岗区文化产业发展规划、</w:t>
            </w:r>
            <w:r>
              <w:rPr>
                <w:rStyle w:val="7"/>
                <w:rFonts w:hint="eastAsia" w:asciiTheme="majorEastAsia" w:hAnsiTheme="majorEastAsia" w:eastAsiaTheme="majorEastAsia" w:cstheme="majorEastAsia"/>
                <w:b w:val="0"/>
                <w:bCs/>
                <w:sz w:val="21"/>
                <w:szCs w:val="21"/>
                <w:lang w:val="en-US" w:eastAsia="zh-CN"/>
              </w:rPr>
              <w:t>并协助相关部门做好组织实施等相关工作</w:t>
            </w:r>
            <w:r>
              <w:rPr>
                <w:rStyle w:val="7"/>
                <w:rFonts w:hint="eastAsia" w:asciiTheme="majorEastAsia" w:hAnsiTheme="majorEastAsia" w:eastAsiaTheme="majorEastAsia" w:cstheme="majorEastAsia"/>
                <w:b w:val="0"/>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exact"/>
        </w:trPr>
        <w:tc>
          <w:tcPr>
            <w:tcW w:w="1619" w:type="dxa"/>
            <w:vMerge w:val="continue"/>
            <w:tcBorders>
              <w:left w:val="single" w:color="auto" w:sz="12" w:space="0"/>
              <w:right w:val="single" w:color="auto" w:sz="4" w:space="0"/>
            </w:tcBorders>
            <w:vAlign w:val="center"/>
          </w:tcPr>
          <w:p>
            <w:pPr>
              <w:snapToGrid w:val="0"/>
              <w:jc w:val="center"/>
              <w:rPr>
                <w:rFonts w:ascii="Times New Roman" w:hAnsi="Times New Roman" w:eastAsia="仿宋_GB2312"/>
                <w:bCs/>
                <w:sz w:val="24"/>
                <w:szCs w:val="24"/>
              </w:rPr>
            </w:pPr>
          </w:p>
        </w:tc>
        <w:tc>
          <w:tcPr>
            <w:tcW w:w="1515"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仿宋_GB2312"/>
                <w:bCs/>
                <w:sz w:val="24"/>
                <w:szCs w:val="24"/>
              </w:rPr>
            </w:pPr>
            <w:r>
              <w:rPr>
                <w:rFonts w:ascii="Times New Roman" w:hAnsi="Times New Roman" w:eastAsia="仿宋_GB2312"/>
                <w:bCs/>
                <w:sz w:val="24"/>
                <w:szCs w:val="24"/>
              </w:rPr>
              <w:t>职能三</w:t>
            </w:r>
          </w:p>
        </w:tc>
        <w:tc>
          <w:tcPr>
            <w:tcW w:w="6233" w:type="dxa"/>
            <w:gridSpan w:val="9"/>
            <w:tcBorders>
              <w:top w:val="single" w:color="auto" w:sz="4" w:space="0"/>
              <w:left w:val="single" w:color="auto" w:sz="4" w:space="0"/>
              <w:bottom w:val="single" w:color="auto" w:sz="4" w:space="0"/>
              <w:right w:val="single" w:color="auto" w:sz="12" w:space="0"/>
            </w:tcBorders>
            <w:vAlign w:val="center"/>
          </w:tcPr>
          <w:p>
            <w:pPr>
              <w:snapToGrid w:val="0"/>
              <w:rPr>
                <w:rFonts w:hint="eastAsia" w:asciiTheme="majorEastAsia" w:hAnsiTheme="majorEastAsia" w:eastAsiaTheme="majorEastAsia" w:cstheme="majorEastAsia"/>
                <w:bCs/>
                <w:sz w:val="21"/>
                <w:szCs w:val="21"/>
                <w:lang w:val="en-US" w:eastAsia="zh-CN"/>
              </w:rPr>
            </w:pPr>
            <w:r>
              <w:rPr>
                <w:rFonts w:hint="eastAsia" w:asciiTheme="majorEastAsia" w:hAnsiTheme="majorEastAsia" w:eastAsiaTheme="majorEastAsia" w:cstheme="majorEastAsia"/>
                <w:bCs/>
                <w:sz w:val="21"/>
                <w:szCs w:val="21"/>
                <w:lang w:val="en-US" w:eastAsia="zh-CN"/>
              </w:rPr>
              <w:t>加强对全区文化产业的服务，参与拟订龙岗区文化产业政策，协助相关部门实施区文创产业发展专项资金政策及区文创产业英才专项资金政策；协助相关部门组织文化产业产品展示交易、信息平台的建设，促进文化产业会展业发展，为文化产业发展创造良好的社会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exact"/>
        </w:trPr>
        <w:tc>
          <w:tcPr>
            <w:tcW w:w="1619" w:type="dxa"/>
            <w:vMerge w:val="continue"/>
            <w:tcBorders>
              <w:left w:val="single" w:color="auto" w:sz="12" w:space="0"/>
              <w:right w:val="single" w:color="auto" w:sz="4" w:space="0"/>
            </w:tcBorders>
            <w:vAlign w:val="center"/>
          </w:tcPr>
          <w:p>
            <w:pPr>
              <w:snapToGrid w:val="0"/>
              <w:jc w:val="center"/>
              <w:rPr>
                <w:rFonts w:ascii="Times New Roman" w:hAnsi="Times New Roman" w:eastAsia="仿宋_GB2312"/>
                <w:bCs/>
                <w:sz w:val="24"/>
                <w:szCs w:val="24"/>
              </w:rPr>
            </w:pPr>
          </w:p>
        </w:tc>
        <w:tc>
          <w:tcPr>
            <w:tcW w:w="151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Times New Roman" w:hAnsi="Times New Roman" w:eastAsia="仿宋_GB2312"/>
                <w:bCs/>
                <w:sz w:val="24"/>
                <w:szCs w:val="24"/>
                <w:lang w:val="en-US" w:eastAsia="zh-CN"/>
              </w:rPr>
            </w:pPr>
            <w:r>
              <w:rPr>
                <w:rFonts w:ascii="Times New Roman" w:hAnsi="Times New Roman" w:eastAsia="仿宋_GB2312"/>
                <w:bCs/>
                <w:sz w:val="24"/>
                <w:szCs w:val="24"/>
              </w:rPr>
              <w:t>职能</w:t>
            </w:r>
            <w:r>
              <w:rPr>
                <w:rFonts w:hint="eastAsia" w:ascii="Times New Roman" w:hAnsi="Times New Roman" w:eastAsia="仿宋_GB2312"/>
                <w:bCs/>
                <w:sz w:val="24"/>
                <w:szCs w:val="24"/>
                <w:lang w:val="en-US" w:eastAsia="zh-CN"/>
              </w:rPr>
              <w:t>四</w:t>
            </w:r>
          </w:p>
        </w:tc>
        <w:tc>
          <w:tcPr>
            <w:tcW w:w="6233" w:type="dxa"/>
            <w:gridSpan w:val="9"/>
            <w:tcBorders>
              <w:top w:val="single" w:color="auto" w:sz="4" w:space="0"/>
              <w:left w:val="single" w:color="auto" w:sz="4" w:space="0"/>
              <w:bottom w:val="single" w:color="auto" w:sz="4" w:space="0"/>
              <w:right w:val="single" w:color="auto" w:sz="12" w:space="0"/>
            </w:tcBorders>
            <w:vAlign w:val="center"/>
          </w:tcPr>
          <w:p>
            <w:pPr>
              <w:snapToGrid w:val="0"/>
              <w:rPr>
                <w:rFonts w:hint="eastAsia" w:asciiTheme="majorEastAsia" w:hAnsiTheme="majorEastAsia" w:eastAsiaTheme="majorEastAsia" w:cstheme="majorEastAsia"/>
                <w:bCs/>
                <w:sz w:val="21"/>
                <w:szCs w:val="21"/>
                <w:lang w:val="en-US" w:eastAsia="zh-CN"/>
              </w:rPr>
            </w:pPr>
            <w:r>
              <w:rPr>
                <w:rFonts w:hint="eastAsia" w:asciiTheme="majorEastAsia" w:hAnsiTheme="majorEastAsia" w:eastAsiaTheme="majorEastAsia" w:cstheme="majorEastAsia"/>
                <w:bCs/>
                <w:sz w:val="21"/>
                <w:szCs w:val="21"/>
                <w:lang w:val="en-US" w:eastAsia="zh-CN"/>
              </w:rPr>
              <w:t>配合相关部门培育文化产业中介组织和机构，推进文化产业协会自律机制建设。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exact"/>
        </w:trPr>
        <w:tc>
          <w:tcPr>
            <w:tcW w:w="1619" w:type="dxa"/>
            <w:vMerge w:val="continue"/>
            <w:tcBorders>
              <w:left w:val="single" w:color="auto" w:sz="12" w:space="0"/>
              <w:right w:val="single" w:color="auto" w:sz="4" w:space="0"/>
            </w:tcBorders>
            <w:vAlign w:val="center"/>
          </w:tcPr>
          <w:p>
            <w:pPr>
              <w:snapToGrid w:val="0"/>
              <w:jc w:val="center"/>
              <w:rPr>
                <w:rFonts w:ascii="Times New Roman" w:hAnsi="Times New Roman" w:eastAsia="仿宋_GB2312"/>
                <w:bCs/>
                <w:sz w:val="24"/>
                <w:szCs w:val="24"/>
              </w:rPr>
            </w:pPr>
          </w:p>
        </w:tc>
        <w:tc>
          <w:tcPr>
            <w:tcW w:w="151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Times New Roman" w:hAnsi="Times New Roman" w:eastAsia="仿宋_GB2312"/>
                <w:bCs/>
                <w:sz w:val="24"/>
                <w:szCs w:val="24"/>
                <w:lang w:val="en-US" w:eastAsia="zh-CN"/>
              </w:rPr>
            </w:pPr>
            <w:r>
              <w:rPr>
                <w:rFonts w:ascii="Times New Roman" w:hAnsi="Times New Roman" w:eastAsia="仿宋_GB2312"/>
                <w:bCs/>
                <w:sz w:val="24"/>
                <w:szCs w:val="24"/>
              </w:rPr>
              <w:t>职能</w:t>
            </w:r>
            <w:r>
              <w:rPr>
                <w:rFonts w:hint="eastAsia" w:ascii="Times New Roman" w:hAnsi="Times New Roman" w:eastAsia="仿宋_GB2312"/>
                <w:bCs/>
                <w:sz w:val="24"/>
                <w:szCs w:val="24"/>
                <w:lang w:val="en-US" w:eastAsia="zh-CN"/>
              </w:rPr>
              <w:t>五</w:t>
            </w:r>
          </w:p>
        </w:tc>
        <w:tc>
          <w:tcPr>
            <w:tcW w:w="6233" w:type="dxa"/>
            <w:gridSpan w:val="9"/>
            <w:tcBorders>
              <w:top w:val="single" w:color="auto" w:sz="4" w:space="0"/>
              <w:left w:val="single" w:color="auto" w:sz="4" w:space="0"/>
              <w:bottom w:val="single" w:color="auto" w:sz="4" w:space="0"/>
              <w:right w:val="single" w:color="auto" w:sz="12" w:space="0"/>
            </w:tcBorders>
            <w:vAlign w:val="center"/>
          </w:tcPr>
          <w:p>
            <w:pPr>
              <w:snapToGrid w:val="0"/>
              <w:rPr>
                <w:rFonts w:hint="eastAsia" w:asciiTheme="majorEastAsia" w:hAnsiTheme="majorEastAsia" w:eastAsiaTheme="majorEastAsia" w:cstheme="majorEastAsia"/>
                <w:bCs/>
                <w:sz w:val="21"/>
                <w:szCs w:val="21"/>
                <w:lang w:val="en-US" w:eastAsia="zh-CN"/>
              </w:rPr>
            </w:pPr>
            <w:r>
              <w:rPr>
                <w:rFonts w:hint="eastAsia" w:asciiTheme="majorEastAsia" w:hAnsiTheme="majorEastAsia" w:eastAsiaTheme="majorEastAsia" w:cstheme="majorEastAsia"/>
                <w:bCs/>
                <w:sz w:val="21"/>
                <w:szCs w:val="21"/>
                <w:lang w:val="en-US" w:eastAsia="zh-CN"/>
              </w:rPr>
              <w:t>负责龙岗区文化产业园区、重点文化企业、公共服务平台的综合服务，并配合做好龙岗区文化产业园区、重点文化企业、公共服务平台的绩效评估工作。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trPr>
        <w:tc>
          <w:tcPr>
            <w:tcW w:w="1619" w:type="dxa"/>
            <w:vMerge w:val="continue"/>
            <w:tcBorders>
              <w:left w:val="single" w:color="auto" w:sz="12" w:space="0"/>
              <w:right w:val="single" w:color="auto" w:sz="4" w:space="0"/>
            </w:tcBorders>
            <w:vAlign w:val="center"/>
          </w:tcPr>
          <w:p>
            <w:pPr>
              <w:snapToGrid w:val="0"/>
              <w:jc w:val="center"/>
              <w:rPr>
                <w:rFonts w:ascii="Times New Roman" w:hAnsi="Times New Roman" w:eastAsia="仿宋_GB2312"/>
                <w:bCs/>
                <w:sz w:val="24"/>
                <w:szCs w:val="24"/>
              </w:rPr>
            </w:pPr>
          </w:p>
        </w:tc>
        <w:tc>
          <w:tcPr>
            <w:tcW w:w="151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Times New Roman" w:hAnsi="Times New Roman" w:eastAsia="仿宋_GB2312"/>
                <w:bCs/>
                <w:sz w:val="24"/>
                <w:szCs w:val="24"/>
                <w:lang w:val="en-US" w:eastAsia="zh-CN"/>
              </w:rPr>
            </w:pPr>
            <w:r>
              <w:rPr>
                <w:rFonts w:ascii="Times New Roman" w:hAnsi="Times New Roman" w:eastAsia="仿宋_GB2312"/>
                <w:bCs/>
                <w:sz w:val="24"/>
                <w:szCs w:val="24"/>
              </w:rPr>
              <w:t>职能</w:t>
            </w:r>
            <w:r>
              <w:rPr>
                <w:rFonts w:hint="eastAsia" w:ascii="Times New Roman" w:hAnsi="Times New Roman" w:eastAsia="仿宋_GB2312"/>
                <w:bCs/>
                <w:sz w:val="24"/>
                <w:szCs w:val="24"/>
                <w:lang w:val="en-US" w:eastAsia="zh-CN"/>
              </w:rPr>
              <w:t>六</w:t>
            </w:r>
          </w:p>
        </w:tc>
        <w:tc>
          <w:tcPr>
            <w:tcW w:w="6233" w:type="dxa"/>
            <w:gridSpan w:val="9"/>
            <w:tcBorders>
              <w:top w:val="single" w:color="auto" w:sz="4" w:space="0"/>
              <w:left w:val="single" w:color="auto" w:sz="4" w:space="0"/>
              <w:bottom w:val="single" w:color="auto" w:sz="4" w:space="0"/>
              <w:right w:val="single" w:color="auto" w:sz="12" w:space="0"/>
            </w:tcBorders>
            <w:vAlign w:val="center"/>
          </w:tcPr>
          <w:p>
            <w:pPr>
              <w:snapToGrid w:val="0"/>
              <w:jc w:val="left"/>
              <w:rPr>
                <w:rFonts w:hint="eastAsia" w:asciiTheme="majorEastAsia" w:hAnsiTheme="majorEastAsia" w:eastAsiaTheme="majorEastAsia" w:cstheme="majorEastAsia"/>
                <w:bCs/>
                <w:sz w:val="21"/>
                <w:szCs w:val="21"/>
                <w:lang w:val="en-US" w:eastAsia="zh-CN"/>
              </w:rPr>
            </w:pPr>
            <w:r>
              <w:rPr>
                <w:rFonts w:hint="eastAsia" w:asciiTheme="majorEastAsia" w:hAnsiTheme="majorEastAsia" w:eastAsiaTheme="majorEastAsia" w:cstheme="majorEastAsia"/>
                <w:bCs/>
                <w:sz w:val="21"/>
                <w:szCs w:val="21"/>
                <w:lang w:val="en-US" w:eastAsia="zh-CN"/>
              </w:rPr>
              <w:t>负责产业项目的辅导、服务，并对产业空间供给提出建议。</w:t>
            </w:r>
          </w:p>
          <w:p>
            <w:pPr>
              <w:snapToGrid w:val="0"/>
              <w:rPr>
                <w:rFonts w:hint="eastAsia" w:asciiTheme="majorEastAsia" w:hAnsiTheme="majorEastAsia" w:eastAsiaTheme="majorEastAsia" w:cstheme="majorEastAsia"/>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exact"/>
        </w:trPr>
        <w:tc>
          <w:tcPr>
            <w:tcW w:w="1619" w:type="dxa"/>
            <w:vMerge w:val="continue"/>
            <w:tcBorders>
              <w:left w:val="single" w:color="auto" w:sz="12" w:space="0"/>
              <w:right w:val="single" w:color="auto" w:sz="4" w:space="0"/>
            </w:tcBorders>
            <w:vAlign w:val="center"/>
          </w:tcPr>
          <w:p>
            <w:pPr>
              <w:snapToGrid w:val="0"/>
              <w:jc w:val="center"/>
              <w:rPr>
                <w:rFonts w:ascii="Times New Roman" w:hAnsi="Times New Roman" w:eastAsia="仿宋_GB2312"/>
                <w:bCs/>
                <w:sz w:val="24"/>
                <w:szCs w:val="24"/>
              </w:rPr>
            </w:pPr>
          </w:p>
        </w:tc>
        <w:tc>
          <w:tcPr>
            <w:tcW w:w="151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Times New Roman" w:hAnsi="Times New Roman" w:eastAsia="仿宋_GB2312" w:cs="Times New Roman"/>
                <w:bCs/>
                <w:kern w:val="2"/>
                <w:sz w:val="24"/>
                <w:szCs w:val="24"/>
                <w:lang w:val="en-US" w:eastAsia="zh-CN" w:bidi="ar-SA"/>
              </w:rPr>
            </w:pPr>
            <w:r>
              <w:rPr>
                <w:rFonts w:ascii="Times New Roman" w:hAnsi="Times New Roman" w:eastAsia="仿宋_GB2312"/>
                <w:bCs/>
                <w:sz w:val="24"/>
                <w:szCs w:val="24"/>
              </w:rPr>
              <w:t>职能</w:t>
            </w:r>
            <w:r>
              <w:rPr>
                <w:rFonts w:hint="eastAsia" w:ascii="Times New Roman" w:hAnsi="Times New Roman" w:eastAsia="仿宋_GB2312"/>
                <w:bCs/>
                <w:sz w:val="24"/>
                <w:szCs w:val="24"/>
                <w:lang w:val="en-US" w:eastAsia="zh-CN"/>
              </w:rPr>
              <w:t>七</w:t>
            </w:r>
          </w:p>
        </w:tc>
        <w:tc>
          <w:tcPr>
            <w:tcW w:w="6233" w:type="dxa"/>
            <w:gridSpan w:val="9"/>
            <w:tcBorders>
              <w:top w:val="single" w:color="auto" w:sz="4" w:space="0"/>
              <w:left w:val="single" w:color="auto" w:sz="4" w:space="0"/>
              <w:bottom w:val="single" w:color="auto" w:sz="4" w:space="0"/>
              <w:right w:val="single" w:color="auto" w:sz="12" w:space="0"/>
            </w:tcBorders>
            <w:vAlign w:val="center"/>
          </w:tcPr>
          <w:p>
            <w:pPr>
              <w:snapToGrid w:val="0"/>
              <w:rPr>
                <w:rFonts w:hint="eastAsia" w:asciiTheme="majorEastAsia" w:hAnsiTheme="majorEastAsia" w:eastAsiaTheme="majorEastAsia" w:cstheme="majorEastAsia"/>
                <w:bCs/>
                <w:kern w:val="2"/>
                <w:sz w:val="21"/>
                <w:szCs w:val="21"/>
                <w:lang w:val="en-US" w:eastAsia="zh-CN" w:bidi="ar-SA"/>
              </w:rPr>
            </w:pPr>
            <w:r>
              <w:rPr>
                <w:rFonts w:hint="eastAsia" w:asciiTheme="majorEastAsia" w:hAnsiTheme="majorEastAsia" w:eastAsiaTheme="majorEastAsia" w:cstheme="majorEastAsia"/>
                <w:bCs/>
                <w:sz w:val="21"/>
                <w:szCs w:val="21"/>
                <w:lang w:val="en-US" w:eastAsia="zh-CN"/>
              </w:rPr>
              <w:t>负责文博会、深圳设计周、深圳“创意十二月”、深圳大芬国际油画双年展等重大产业活动的组织筹办。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1619" w:type="dxa"/>
            <w:vMerge w:val="restart"/>
            <w:tcBorders>
              <w:top w:val="single" w:color="auto" w:sz="4" w:space="0"/>
              <w:left w:val="single" w:color="auto" w:sz="12" w:space="0"/>
              <w:right w:val="single" w:color="auto" w:sz="4" w:space="0"/>
            </w:tcBorders>
            <w:vAlign w:val="center"/>
          </w:tcPr>
          <w:p>
            <w:pPr>
              <w:snapToGrid w:val="0"/>
              <w:jc w:val="center"/>
              <w:rPr>
                <w:rFonts w:ascii="Times New Roman" w:hAnsi="Times New Roman" w:eastAsia="仿宋_GB2312"/>
                <w:bCs/>
                <w:sz w:val="24"/>
                <w:szCs w:val="24"/>
              </w:rPr>
            </w:pPr>
            <w:r>
              <w:rPr>
                <w:rFonts w:ascii="Times New Roman" w:hAnsi="Times New Roman" w:eastAsia="仿宋_GB2312"/>
                <w:bCs/>
                <w:sz w:val="24"/>
                <w:szCs w:val="24"/>
              </w:rPr>
              <w:t>公 益</w:t>
            </w:r>
          </w:p>
          <w:p>
            <w:pPr>
              <w:snapToGrid w:val="0"/>
              <w:jc w:val="center"/>
              <w:rPr>
                <w:rFonts w:ascii="Times New Roman" w:hAnsi="Times New Roman" w:eastAsia="仿宋_GB2312"/>
                <w:bCs/>
                <w:sz w:val="24"/>
                <w:szCs w:val="24"/>
              </w:rPr>
            </w:pPr>
            <w:r>
              <w:rPr>
                <w:rFonts w:ascii="Times New Roman" w:hAnsi="Times New Roman" w:eastAsia="仿宋_GB2312"/>
                <w:bCs/>
                <w:sz w:val="24"/>
                <w:szCs w:val="24"/>
              </w:rPr>
              <w:t>服 务</w:t>
            </w:r>
          </w:p>
          <w:p>
            <w:pPr>
              <w:snapToGrid w:val="0"/>
              <w:jc w:val="center"/>
              <w:rPr>
                <w:rFonts w:ascii="Times New Roman" w:hAnsi="Times New Roman" w:eastAsia="仿宋_GB2312"/>
                <w:bCs/>
                <w:sz w:val="24"/>
                <w:szCs w:val="24"/>
              </w:rPr>
            </w:pPr>
            <w:r>
              <w:rPr>
                <w:rFonts w:ascii="Times New Roman" w:hAnsi="Times New Roman" w:eastAsia="仿宋_GB2312"/>
                <w:bCs/>
                <w:sz w:val="24"/>
                <w:szCs w:val="24"/>
              </w:rPr>
              <w:t>过 程</w:t>
            </w:r>
          </w:p>
          <w:p>
            <w:pPr>
              <w:snapToGrid w:val="0"/>
              <w:jc w:val="center"/>
              <w:rPr>
                <w:rFonts w:ascii="Times New Roman" w:hAnsi="Times New Roman" w:eastAsia="仿宋_GB2312"/>
                <w:bCs/>
                <w:sz w:val="24"/>
                <w:szCs w:val="24"/>
              </w:rPr>
            </w:pPr>
            <w:r>
              <w:rPr>
                <w:rFonts w:ascii="Times New Roman" w:hAnsi="Times New Roman" w:eastAsia="仿宋_GB2312"/>
                <w:bCs/>
                <w:sz w:val="24"/>
                <w:szCs w:val="24"/>
              </w:rPr>
              <w:t>概 述</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bCs/>
                <w:sz w:val="24"/>
                <w:szCs w:val="24"/>
              </w:rPr>
            </w:pPr>
            <w:r>
              <w:rPr>
                <w:rFonts w:ascii="Times New Roman" w:hAnsi="Times New Roman" w:eastAsia="仿宋_GB2312"/>
                <w:bCs/>
                <w:sz w:val="24"/>
                <w:szCs w:val="24"/>
              </w:rPr>
              <w:t>党的建设</w:t>
            </w:r>
          </w:p>
        </w:tc>
        <w:tc>
          <w:tcPr>
            <w:tcW w:w="5588" w:type="dxa"/>
            <w:gridSpan w:val="7"/>
            <w:tcBorders>
              <w:top w:val="single" w:color="auto" w:sz="4" w:space="0"/>
              <w:left w:val="single" w:color="auto" w:sz="4" w:space="0"/>
              <w:bottom w:val="single" w:color="auto" w:sz="4" w:space="0"/>
              <w:right w:val="single" w:color="auto" w:sz="12" w:space="0"/>
            </w:tcBorders>
            <w:vAlign w:val="center"/>
          </w:tcPr>
          <w:p>
            <w:pPr>
              <w:snapToGrid w:val="0"/>
              <w:rPr>
                <w:rFonts w:hint="default" w:ascii="Times New Roman" w:hAnsi="Times New Roman" w:eastAsia="仿宋_GB2312"/>
                <w:bCs/>
                <w:sz w:val="24"/>
                <w:szCs w:val="24"/>
                <w:lang w:val="en-US" w:eastAsia="zh-CN"/>
              </w:rPr>
            </w:pPr>
            <w:r>
              <w:rPr>
                <w:rFonts w:hint="eastAsia" w:asciiTheme="majorEastAsia" w:hAnsiTheme="majorEastAsia" w:eastAsiaTheme="majorEastAsia" w:cstheme="majorEastAsia"/>
                <w:bCs/>
                <w:sz w:val="24"/>
                <w:szCs w:val="24"/>
                <w:lang w:val="en-US" w:eastAsia="zh-CN"/>
              </w:rPr>
              <w:t>支部现有党员13名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exact"/>
        </w:trPr>
        <w:tc>
          <w:tcPr>
            <w:tcW w:w="1619" w:type="dxa"/>
            <w:vMerge w:val="continue"/>
            <w:tcBorders>
              <w:left w:val="single" w:color="auto" w:sz="12" w:space="0"/>
              <w:right w:val="single" w:color="auto" w:sz="4" w:space="0"/>
            </w:tcBorders>
            <w:vAlign w:val="center"/>
          </w:tcPr>
          <w:p>
            <w:pPr>
              <w:snapToGrid w:val="0"/>
              <w:jc w:val="center"/>
              <w:rPr>
                <w:rFonts w:ascii="Times New Roman" w:hAnsi="Times New Roman" w:eastAsia="仿宋_GB2312"/>
                <w:bCs/>
                <w:sz w:val="24"/>
                <w:szCs w:val="24"/>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业务能力</w:t>
            </w:r>
          </w:p>
          <w:p>
            <w:pPr>
              <w:widowControl/>
              <w:shd w:val="clear" w:color="auto" w:fill="FFFFFF"/>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建设情况</w:t>
            </w:r>
          </w:p>
        </w:tc>
        <w:tc>
          <w:tcPr>
            <w:tcW w:w="5588" w:type="dxa"/>
            <w:gridSpan w:val="7"/>
            <w:tcBorders>
              <w:top w:val="single" w:color="auto" w:sz="4" w:space="0"/>
              <w:left w:val="single" w:color="auto" w:sz="4" w:space="0"/>
              <w:bottom w:val="single" w:color="auto" w:sz="4" w:space="0"/>
              <w:right w:val="single" w:color="auto" w:sz="12" w:space="0"/>
            </w:tcBorders>
            <w:vAlign w:val="center"/>
          </w:tcPr>
          <w:p>
            <w:pPr>
              <w:snapToGrid w:val="0"/>
              <w:rPr>
                <w:rFonts w:ascii="Times New Roman" w:hAnsi="Times New Roman"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exact"/>
        </w:trPr>
        <w:tc>
          <w:tcPr>
            <w:tcW w:w="1619" w:type="dxa"/>
            <w:vMerge w:val="continue"/>
            <w:tcBorders>
              <w:left w:val="single" w:color="auto" w:sz="12" w:space="0"/>
              <w:right w:val="single" w:color="auto" w:sz="4" w:space="0"/>
            </w:tcBorders>
            <w:vAlign w:val="center"/>
          </w:tcPr>
          <w:p>
            <w:pPr>
              <w:snapToGrid w:val="0"/>
              <w:jc w:val="center"/>
              <w:rPr>
                <w:rFonts w:ascii="Times New Roman" w:hAnsi="Times New Roman" w:eastAsia="仿宋_GB2312"/>
                <w:bCs/>
                <w:sz w:val="24"/>
                <w:szCs w:val="24"/>
              </w:rPr>
            </w:pPr>
          </w:p>
        </w:tc>
        <w:tc>
          <w:tcPr>
            <w:tcW w:w="151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贯彻执行《条例》和实施细则</w:t>
            </w:r>
          </w:p>
          <w:p>
            <w:pPr>
              <w:widowControl/>
              <w:shd w:val="clear" w:color="auto" w:fill="FFFFFF"/>
              <w:jc w:val="center"/>
              <w:rPr>
                <w:rFonts w:ascii="Times New Roman" w:hAnsi="Times New Roman" w:eastAsia="仿宋_GB2312"/>
                <w:color w:val="000000"/>
                <w:kern w:val="0"/>
                <w:sz w:val="24"/>
                <w:szCs w:val="24"/>
              </w:rPr>
            </w:pPr>
            <w:r>
              <w:rPr>
                <w:rFonts w:ascii="Times New Roman" w:hAnsi="Times New Roman" w:eastAsia="仿宋_GB2312"/>
                <w:bCs/>
                <w:color w:val="000000"/>
                <w:kern w:val="0"/>
                <w:sz w:val="24"/>
                <w:szCs w:val="24"/>
              </w:rPr>
              <w:t>有关情况</w:t>
            </w:r>
          </w:p>
        </w:tc>
        <w:tc>
          <w:tcPr>
            <w:tcW w:w="6233" w:type="dxa"/>
            <w:gridSpan w:val="9"/>
            <w:tcBorders>
              <w:top w:val="single" w:color="auto" w:sz="4" w:space="0"/>
              <w:left w:val="single" w:color="auto" w:sz="4" w:space="0"/>
              <w:bottom w:val="single" w:color="auto" w:sz="4" w:space="0"/>
              <w:right w:val="single" w:color="auto" w:sz="12" w:space="0"/>
            </w:tcBorders>
            <w:vAlign w:val="center"/>
          </w:tcPr>
          <w:p>
            <w:pPr>
              <w:snapToGrid w:val="0"/>
              <w:rPr>
                <w:rFonts w:ascii="Times New Roman" w:hAnsi="Times New Roman" w:eastAsia="仿宋_GB2312"/>
                <w:bCs/>
                <w:sz w:val="24"/>
                <w:szCs w:val="24"/>
              </w:rPr>
            </w:pPr>
            <w:r>
              <w:rPr>
                <w:rFonts w:hint="eastAsia" w:asciiTheme="majorEastAsia" w:hAnsiTheme="majorEastAsia" w:eastAsiaTheme="majorEastAsia" w:cstheme="majorEastAsia"/>
                <w:bCs/>
                <w:sz w:val="21"/>
                <w:szCs w:val="21"/>
                <w:lang w:val="en-US" w:eastAsia="zh-CN"/>
              </w:rPr>
              <w:t>贯彻执行国家、省、市、区文化产业发展的方针政策以及法律法规。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exact"/>
        </w:trPr>
        <w:tc>
          <w:tcPr>
            <w:tcW w:w="1619" w:type="dxa"/>
            <w:vMerge w:val="continue"/>
            <w:tcBorders>
              <w:left w:val="single" w:color="auto" w:sz="12" w:space="0"/>
              <w:right w:val="single" w:color="auto" w:sz="4" w:space="0"/>
            </w:tcBorders>
            <w:vAlign w:val="center"/>
          </w:tcPr>
          <w:p>
            <w:pPr>
              <w:snapToGrid w:val="0"/>
              <w:jc w:val="center"/>
              <w:rPr>
                <w:rFonts w:ascii="Times New Roman" w:hAnsi="Times New Roman" w:eastAsia="仿宋_GB2312"/>
                <w:bCs/>
                <w:sz w:val="24"/>
                <w:szCs w:val="24"/>
              </w:rPr>
            </w:pPr>
          </w:p>
        </w:tc>
        <w:tc>
          <w:tcPr>
            <w:tcW w:w="151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Times New Roman" w:hAnsi="Times New Roman" w:eastAsia="仿宋_GB2312"/>
                <w:bCs/>
                <w:color w:val="000000"/>
                <w:sz w:val="24"/>
                <w:szCs w:val="24"/>
                <w:shd w:val="clear" w:color="auto" w:fill="FFFFFF"/>
              </w:rPr>
            </w:pPr>
            <w:r>
              <w:rPr>
                <w:rFonts w:ascii="Times New Roman" w:hAnsi="Times New Roman" w:eastAsia="仿宋_GB2312"/>
                <w:bCs/>
                <w:color w:val="000000"/>
                <w:sz w:val="24"/>
                <w:szCs w:val="24"/>
                <w:shd w:val="clear" w:color="auto" w:fill="FFFFFF"/>
              </w:rPr>
              <w:t>相关资质认可或执业许可证明文件</w:t>
            </w:r>
          </w:p>
          <w:p>
            <w:pPr>
              <w:widowControl/>
              <w:shd w:val="clear" w:color="auto" w:fill="FFFFFF"/>
              <w:jc w:val="center"/>
              <w:rPr>
                <w:rFonts w:ascii="Times New Roman" w:hAnsi="Times New Roman" w:eastAsia="仿宋_GB2312"/>
                <w:bCs/>
                <w:sz w:val="24"/>
                <w:szCs w:val="24"/>
              </w:rPr>
            </w:pPr>
            <w:r>
              <w:rPr>
                <w:rFonts w:ascii="Times New Roman" w:hAnsi="Times New Roman" w:eastAsia="仿宋_GB2312"/>
                <w:bCs/>
                <w:color w:val="000000"/>
                <w:sz w:val="24"/>
                <w:szCs w:val="24"/>
                <w:shd w:val="clear" w:color="auto" w:fill="FFFFFF"/>
              </w:rPr>
              <w:t>及有效期</w:t>
            </w:r>
          </w:p>
        </w:tc>
        <w:tc>
          <w:tcPr>
            <w:tcW w:w="6233" w:type="dxa"/>
            <w:gridSpan w:val="9"/>
            <w:tcBorders>
              <w:top w:val="single" w:color="auto" w:sz="4" w:space="0"/>
              <w:left w:val="single" w:color="auto" w:sz="4" w:space="0"/>
              <w:bottom w:val="single" w:color="auto" w:sz="4" w:space="0"/>
              <w:right w:val="single" w:color="auto" w:sz="12" w:space="0"/>
            </w:tcBorders>
            <w:vAlign w:val="center"/>
          </w:tcPr>
          <w:p>
            <w:pPr>
              <w:snapToGrid w:val="0"/>
              <w:rPr>
                <w:rFonts w:hint="default" w:ascii="Times New Roman" w:hAnsi="Times New Roman" w:eastAsia="仿宋_GB2312"/>
                <w:bCs/>
                <w:sz w:val="24"/>
                <w:szCs w:val="24"/>
                <w:lang w:val="en-US" w:eastAsia="zh-CN"/>
              </w:rPr>
            </w:pPr>
            <w:r>
              <w:rPr>
                <w:rFonts w:hint="eastAsia" w:ascii="Times New Roman" w:hAnsi="Times New Roman" w:eastAsia="仿宋_GB2312"/>
                <w:bCs/>
                <w:sz w:val="24"/>
                <w:szCs w:val="24"/>
                <w:lang w:val="en-US" w:eastAsia="zh-CN"/>
              </w:rPr>
              <w:t>深龙编办【2019】23号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exact"/>
        </w:trPr>
        <w:tc>
          <w:tcPr>
            <w:tcW w:w="1619" w:type="dxa"/>
            <w:vMerge w:val="continue"/>
            <w:tcBorders>
              <w:left w:val="single" w:color="auto" w:sz="12" w:space="0"/>
              <w:right w:val="single" w:color="auto" w:sz="4" w:space="0"/>
            </w:tcBorders>
            <w:vAlign w:val="center"/>
          </w:tcPr>
          <w:p>
            <w:pPr>
              <w:snapToGrid w:val="0"/>
              <w:jc w:val="center"/>
              <w:rPr>
                <w:rFonts w:ascii="Times New Roman" w:hAnsi="Times New Roman" w:eastAsia="仿宋_GB2312"/>
                <w:bCs/>
                <w:sz w:val="24"/>
                <w:szCs w:val="24"/>
              </w:rPr>
            </w:pPr>
          </w:p>
        </w:tc>
        <w:tc>
          <w:tcPr>
            <w:tcW w:w="151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Times New Roman" w:hAnsi="Times New Roman" w:eastAsia="仿宋_GB2312"/>
                <w:color w:val="000000"/>
                <w:kern w:val="0"/>
                <w:sz w:val="24"/>
                <w:szCs w:val="24"/>
              </w:rPr>
            </w:pPr>
            <w:r>
              <w:rPr>
                <w:rFonts w:ascii="Times New Roman" w:hAnsi="Times New Roman" w:eastAsia="仿宋_GB2312"/>
                <w:bCs/>
                <w:color w:val="000000"/>
                <w:kern w:val="0"/>
                <w:sz w:val="24"/>
                <w:szCs w:val="24"/>
              </w:rPr>
              <w:t>接受捐赠资助及使用情 况</w:t>
            </w:r>
          </w:p>
        </w:tc>
        <w:tc>
          <w:tcPr>
            <w:tcW w:w="6233" w:type="dxa"/>
            <w:gridSpan w:val="9"/>
            <w:tcBorders>
              <w:top w:val="single" w:color="auto" w:sz="4" w:space="0"/>
              <w:left w:val="single" w:color="auto" w:sz="4" w:space="0"/>
              <w:bottom w:val="single" w:color="auto" w:sz="4" w:space="0"/>
              <w:right w:val="single" w:color="auto" w:sz="12" w:space="0"/>
            </w:tcBorders>
            <w:vAlign w:val="center"/>
          </w:tcPr>
          <w:p>
            <w:pPr>
              <w:snapToGrid w:val="0"/>
              <w:rPr>
                <w:rFonts w:hint="default" w:ascii="Times New Roman" w:hAnsi="Times New Roman" w:eastAsia="仿宋_GB2312"/>
                <w:bCs/>
                <w:sz w:val="24"/>
                <w:szCs w:val="24"/>
                <w:lang w:val="en-US" w:eastAsia="zh-CN"/>
              </w:rPr>
            </w:pPr>
            <w:r>
              <w:rPr>
                <w:rFonts w:hint="eastAsia" w:ascii="Times New Roman" w:hAnsi="Times New Roman" w:eastAsia="仿宋_GB2312"/>
                <w:bCs/>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exact"/>
        </w:trPr>
        <w:tc>
          <w:tcPr>
            <w:tcW w:w="1619" w:type="dxa"/>
            <w:vMerge w:val="continue"/>
            <w:tcBorders>
              <w:left w:val="single" w:color="auto" w:sz="12" w:space="0"/>
              <w:right w:val="single" w:color="auto" w:sz="4" w:space="0"/>
            </w:tcBorders>
            <w:vAlign w:val="center"/>
          </w:tcPr>
          <w:p>
            <w:pPr>
              <w:snapToGrid w:val="0"/>
              <w:jc w:val="center"/>
              <w:rPr>
                <w:rFonts w:ascii="Times New Roman" w:hAnsi="Times New Roman" w:eastAsia="仿宋_GB2312"/>
                <w:bCs/>
                <w:sz w:val="24"/>
                <w:szCs w:val="24"/>
              </w:rPr>
            </w:pPr>
          </w:p>
        </w:tc>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bCs/>
                <w:color w:val="000000"/>
                <w:sz w:val="24"/>
                <w:szCs w:val="24"/>
                <w:shd w:val="clear" w:color="auto" w:fill="FFFFFF"/>
              </w:rPr>
            </w:pPr>
            <w:r>
              <w:rPr>
                <w:rFonts w:ascii="Times New Roman" w:hAnsi="Times New Roman" w:eastAsia="仿宋_GB2312"/>
                <w:bCs/>
                <w:color w:val="000000"/>
                <w:sz w:val="24"/>
                <w:szCs w:val="24"/>
                <w:shd w:val="clear" w:color="auto" w:fill="FFFFFF"/>
              </w:rPr>
              <w:t>绩效和</w:t>
            </w:r>
          </w:p>
          <w:p>
            <w:pPr>
              <w:snapToGrid w:val="0"/>
              <w:jc w:val="center"/>
              <w:rPr>
                <w:rFonts w:ascii="Times New Roman" w:hAnsi="Times New Roman" w:eastAsia="仿宋_GB2312"/>
                <w:bCs/>
                <w:sz w:val="24"/>
                <w:szCs w:val="24"/>
              </w:rPr>
            </w:pPr>
            <w:r>
              <w:rPr>
                <w:rFonts w:ascii="Times New Roman" w:hAnsi="Times New Roman" w:eastAsia="仿宋_GB2312"/>
                <w:bCs/>
                <w:color w:val="000000"/>
                <w:sz w:val="24"/>
                <w:szCs w:val="24"/>
                <w:shd w:val="clear" w:color="auto" w:fill="FFFFFF"/>
              </w:rPr>
              <w:t>及诉讼情况</w:t>
            </w:r>
          </w:p>
        </w:tc>
        <w:tc>
          <w:tcPr>
            <w:tcW w:w="6233" w:type="dxa"/>
            <w:gridSpan w:val="9"/>
            <w:tcBorders>
              <w:top w:val="single" w:color="auto" w:sz="4" w:space="0"/>
              <w:left w:val="single" w:color="auto" w:sz="4" w:space="0"/>
              <w:bottom w:val="single" w:color="auto" w:sz="4" w:space="0"/>
              <w:right w:val="single" w:color="auto" w:sz="12" w:space="0"/>
            </w:tcBorders>
            <w:vAlign w:val="center"/>
          </w:tcPr>
          <w:p>
            <w:pPr>
              <w:snapToGrid w:val="0"/>
              <w:rPr>
                <w:rFonts w:hint="default" w:ascii="Times New Roman" w:hAnsi="Times New Roman" w:eastAsia="仿宋_GB2312"/>
                <w:bCs/>
                <w:sz w:val="24"/>
                <w:szCs w:val="24"/>
                <w:lang w:val="en-US" w:eastAsia="zh-CN"/>
              </w:rPr>
            </w:pPr>
            <w:r>
              <w:rPr>
                <w:rFonts w:hint="eastAsia" w:ascii="Times New Roman" w:hAnsi="Times New Roman" w:eastAsia="仿宋_GB2312"/>
                <w:bCs/>
                <w:sz w:val="24"/>
                <w:szCs w:val="24"/>
                <w:lang w:val="en-US" w:eastAsia="zh-CN"/>
              </w:rPr>
              <w:t>绩效等级：A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619" w:type="dxa"/>
            <w:vMerge w:val="continue"/>
            <w:tcBorders>
              <w:left w:val="single" w:color="auto" w:sz="12" w:space="0"/>
              <w:bottom w:val="single" w:color="auto" w:sz="4" w:space="0"/>
              <w:right w:val="single" w:color="auto" w:sz="4" w:space="0"/>
            </w:tcBorders>
            <w:vAlign w:val="center"/>
          </w:tcPr>
          <w:p>
            <w:pPr>
              <w:snapToGrid w:val="0"/>
              <w:jc w:val="center"/>
              <w:rPr>
                <w:rFonts w:ascii="Times New Roman" w:hAnsi="Times New Roman" w:eastAsia="仿宋_GB2312"/>
                <w:bCs/>
                <w:sz w:val="24"/>
                <w:szCs w:val="24"/>
              </w:rPr>
            </w:pPr>
          </w:p>
        </w:tc>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bCs/>
                <w:sz w:val="24"/>
                <w:szCs w:val="24"/>
              </w:rPr>
            </w:pPr>
            <w:r>
              <w:rPr>
                <w:rFonts w:ascii="Times New Roman" w:hAnsi="Times New Roman" w:eastAsia="仿宋_GB2312"/>
                <w:bCs/>
                <w:sz w:val="24"/>
                <w:szCs w:val="24"/>
              </w:rPr>
              <w:t>信息公开</w:t>
            </w:r>
          </w:p>
          <w:p>
            <w:pPr>
              <w:snapToGrid w:val="0"/>
              <w:jc w:val="center"/>
              <w:rPr>
                <w:rFonts w:ascii="Times New Roman" w:hAnsi="Times New Roman" w:eastAsia="仿宋_GB2312"/>
                <w:bCs/>
                <w:sz w:val="24"/>
                <w:szCs w:val="24"/>
              </w:rPr>
            </w:pPr>
            <w:r>
              <w:rPr>
                <w:rFonts w:ascii="Times New Roman" w:hAnsi="Times New Roman" w:eastAsia="仿宋_GB2312"/>
                <w:bCs/>
                <w:sz w:val="24"/>
                <w:szCs w:val="24"/>
              </w:rPr>
              <w:t>及其他情况</w:t>
            </w:r>
          </w:p>
        </w:tc>
        <w:tc>
          <w:tcPr>
            <w:tcW w:w="6233" w:type="dxa"/>
            <w:gridSpan w:val="9"/>
            <w:tcBorders>
              <w:top w:val="single" w:color="auto" w:sz="4" w:space="0"/>
              <w:left w:val="single" w:color="auto" w:sz="4" w:space="0"/>
              <w:bottom w:val="single" w:color="auto" w:sz="4" w:space="0"/>
              <w:right w:val="single" w:color="auto" w:sz="12" w:space="0"/>
            </w:tcBorders>
            <w:vAlign w:val="center"/>
          </w:tcPr>
          <w:p>
            <w:pPr>
              <w:snapToGrid w:val="0"/>
              <w:rPr>
                <w:rFonts w:hint="eastAsia" w:ascii="Times New Roman" w:hAnsi="Times New Roman" w:eastAsia="仿宋_GB2312"/>
                <w:bCs/>
                <w:sz w:val="24"/>
                <w:szCs w:val="24"/>
                <w:lang w:val="en-US" w:eastAsia="zh-CN"/>
              </w:rPr>
            </w:pPr>
            <w:r>
              <w:rPr>
                <w:rFonts w:hint="eastAsia" w:ascii="Times New Roman" w:hAnsi="Times New Roman" w:eastAsia="仿宋_GB2312"/>
                <w:bCs/>
                <w:sz w:val="24"/>
                <w:szCs w:val="24"/>
                <w:lang w:val="en-US" w:eastAsia="zh-CN"/>
              </w:rPr>
              <w:t>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exact"/>
        </w:trPr>
        <w:tc>
          <w:tcPr>
            <w:tcW w:w="1619" w:type="dxa"/>
            <w:vMerge w:val="restart"/>
            <w:tcBorders>
              <w:top w:val="single" w:color="auto" w:sz="4" w:space="0"/>
              <w:left w:val="single" w:color="auto" w:sz="12" w:space="0"/>
              <w:right w:val="single" w:color="auto" w:sz="4" w:space="0"/>
            </w:tcBorders>
            <w:vAlign w:val="center"/>
          </w:tcPr>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公 益</w:t>
            </w:r>
          </w:p>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服 务</w:t>
            </w:r>
          </w:p>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总 量</w:t>
            </w:r>
          </w:p>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和</w:t>
            </w:r>
          </w:p>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质 量</w:t>
            </w:r>
          </w:p>
        </w:tc>
        <w:tc>
          <w:tcPr>
            <w:tcW w:w="151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职能序号</w:t>
            </w:r>
          </w:p>
        </w:tc>
        <w:tc>
          <w:tcPr>
            <w:tcW w:w="2153"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项目名称</w:t>
            </w:r>
          </w:p>
        </w:tc>
        <w:tc>
          <w:tcPr>
            <w:tcW w:w="4080" w:type="dxa"/>
            <w:gridSpan w:val="5"/>
            <w:tcBorders>
              <w:top w:val="single" w:color="auto" w:sz="4" w:space="0"/>
              <w:left w:val="single" w:color="auto" w:sz="4" w:space="0"/>
              <w:bottom w:val="single" w:color="auto" w:sz="4" w:space="0"/>
              <w:right w:val="single" w:color="auto" w:sz="12" w:space="0"/>
            </w:tcBorders>
            <w:vAlign w:val="center"/>
          </w:tcPr>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trPr>
        <w:tc>
          <w:tcPr>
            <w:tcW w:w="1619" w:type="dxa"/>
            <w:vMerge w:val="continue"/>
            <w:tcBorders>
              <w:left w:val="single" w:color="auto" w:sz="12" w:space="0"/>
              <w:right w:val="single" w:color="auto" w:sz="4" w:space="0"/>
            </w:tcBorders>
            <w:vAlign w:val="center"/>
          </w:tcPr>
          <w:p>
            <w:pPr>
              <w:spacing w:line="600" w:lineRule="exact"/>
              <w:jc w:val="center"/>
              <w:rPr>
                <w:rFonts w:ascii="Times New Roman" w:hAnsi="Times New Roman" w:eastAsia="仿宋_GB2312"/>
                <w:bCs/>
                <w:sz w:val="24"/>
                <w:szCs w:val="24"/>
              </w:rPr>
            </w:pPr>
          </w:p>
        </w:tc>
        <w:tc>
          <w:tcPr>
            <w:tcW w:w="1515" w:type="dxa"/>
            <w:tcBorders>
              <w:top w:val="single" w:color="auto" w:sz="4" w:space="0"/>
              <w:left w:val="single" w:color="auto" w:sz="4" w:space="0"/>
              <w:right w:val="single" w:color="auto" w:sz="4" w:space="0"/>
            </w:tcBorders>
            <w:vAlign w:val="center"/>
          </w:tcPr>
          <w:p>
            <w:pPr>
              <w:spacing w:line="600" w:lineRule="exact"/>
              <w:jc w:val="center"/>
              <w:rPr>
                <w:rFonts w:hint="eastAsia" w:ascii="Times New Roman" w:hAnsi="Times New Roman" w:eastAsia="仿宋_GB2312"/>
                <w:bCs/>
                <w:sz w:val="24"/>
                <w:szCs w:val="24"/>
                <w:lang w:val="en-US" w:eastAsia="zh-CN"/>
              </w:rPr>
            </w:pPr>
            <w:r>
              <w:rPr>
                <w:rFonts w:ascii="Times New Roman" w:hAnsi="Times New Roman" w:eastAsia="仿宋_GB2312"/>
                <w:bCs/>
                <w:sz w:val="24"/>
                <w:szCs w:val="24"/>
              </w:rPr>
              <w:t>职能</w:t>
            </w:r>
            <w:r>
              <w:rPr>
                <w:rFonts w:hint="eastAsia" w:ascii="Times New Roman" w:hAnsi="Times New Roman" w:eastAsia="仿宋_GB2312"/>
                <w:bCs/>
                <w:sz w:val="24"/>
                <w:szCs w:val="24"/>
                <w:lang w:val="en-US" w:eastAsia="zh-CN"/>
              </w:rPr>
              <w:t>一</w:t>
            </w:r>
          </w:p>
        </w:tc>
        <w:tc>
          <w:tcPr>
            <w:tcW w:w="2153"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ajorEastAsia" w:hAnsiTheme="majorEastAsia" w:eastAsiaTheme="majorEastAsia" w:cstheme="majorEastAsia"/>
                <w:bCs/>
                <w:sz w:val="18"/>
                <w:szCs w:val="18"/>
              </w:rPr>
            </w:pPr>
          </w:p>
        </w:tc>
        <w:tc>
          <w:tcPr>
            <w:tcW w:w="4080" w:type="dxa"/>
            <w:gridSpan w:val="5"/>
            <w:tcBorders>
              <w:top w:val="single" w:color="auto" w:sz="4" w:space="0"/>
              <w:left w:val="single" w:color="auto" w:sz="4" w:space="0"/>
              <w:bottom w:val="single" w:color="auto" w:sz="4" w:space="0"/>
              <w:right w:val="single" w:color="auto" w:sz="12" w:space="0"/>
            </w:tcBorders>
            <w:vAlign w:val="center"/>
          </w:tcPr>
          <w:p>
            <w:pPr>
              <w:snapToGrid w:val="0"/>
              <w:rPr>
                <w:rFonts w:hint="eastAsia" w:asciiTheme="majorEastAsia" w:hAnsiTheme="majorEastAsia" w:eastAsiaTheme="majorEastAsia" w:cstheme="majorEastAsia"/>
                <w:bCs/>
                <w:kern w:val="2"/>
                <w:sz w:val="18"/>
                <w:szCs w:val="18"/>
                <w:lang w:val="en-US" w:eastAsia="zh-CN" w:bidi="ar-SA"/>
              </w:rPr>
            </w:pPr>
            <w:r>
              <w:rPr>
                <w:rFonts w:hint="eastAsia" w:asciiTheme="majorEastAsia" w:hAnsiTheme="majorEastAsia" w:eastAsiaTheme="majorEastAsia" w:cstheme="majorEastAsia"/>
                <w:bCs/>
                <w:sz w:val="18"/>
                <w:szCs w:val="18"/>
                <w:lang w:val="en-US" w:eastAsia="zh-CN"/>
              </w:rPr>
              <w:t>贯彻执行了国家、省、市、区文化产业发展的方针政策以及法律法规。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exact"/>
        </w:trPr>
        <w:tc>
          <w:tcPr>
            <w:tcW w:w="1619" w:type="dxa"/>
            <w:vMerge w:val="continue"/>
            <w:tcBorders>
              <w:left w:val="single" w:color="auto" w:sz="12" w:space="0"/>
              <w:right w:val="single" w:color="auto" w:sz="4" w:space="0"/>
            </w:tcBorders>
            <w:vAlign w:val="center"/>
          </w:tcPr>
          <w:p>
            <w:pPr>
              <w:spacing w:line="600" w:lineRule="exact"/>
              <w:jc w:val="center"/>
              <w:rPr>
                <w:rFonts w:ascii="Times New Roman" w:hAnsi="Times New Roman" w:eastAsia="仿宋_GB2312"/>
                <w:bCs/>
                <w:sz w:val="24"/>
                <w:szCs w:val="24"/>
              </w:rPr>
            </w:pPr>
          </w:p>
        </w:tc>
        <w:tc>
          <w:tcPr>
            <w:tcW w:w="1515" w:type="dxa"/>
            <w:vMerge w:val="restart"/>
            <w:tcBorders>
              <w:top w:val="single" w:color="auto" w:sz="4" w:space="0"/>
              <w:left w:val="single" w:color="auto" w:sz="4" w:space="0"/>
              <w:right w:val="single" w:color="auto" w:sz="4" w:space="0"/>
            </w:tcBorders>
            <w:vAlign w:val="center"/>
          </w:tcPr>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职能二</w:t>
            </w:r>
          </w:p>
        </w:tc>
        <w:tc>
          <w:tcPr>
            <w:tcW w:w="2153" w:type="dxa"/>
            <w:gridSpan w:val="4"/>
            <w:vMerge w:val="restart"/>
            <w:tcBorders>
              <w:top w:val="single" w:color="auto" w:sz="4" w:space="0"/>
              <w:left w:val="single" w:color="auto" w:sz="4" w:space="0"/>
              <w:right w:val="single" w:color="auto" w:sz="4" w:space="0"/>
            </w:tcBorders>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推进龙岗区创建国家级文化产业示范园区</w:t>
            </w:r>
          </w:p>
          <w:p>
            <w:pPr>
              <w:spacing w:line="600" w:lineRule="exact"/>
              <w:jc w:val="both"/>
              <w:rPr>
                <w:rFonts w:hint="eastAsia" w:asciiTheme="majorEastAsia" w:hAnsiTheme="majorEastAsia" w:eastAsiaTheme="majorEastAsia" w:cstheme="majorEastAsia"/>
                <w:bCs/>
                <w:sz w:val="18"/>
                <w:szCs w:val="18"/>
                <w:lang w:val="en-US" w:eastAsia="zh-CN"/>
              </w:rPr>
            </w:pPr>
          </w:p>
        </w:tc>
        <w:tc>
          <w:tcPr>
            <w:tcW w:w="4080" w:type="dxa"/>
            <w:gridSpan w:val="5"/>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完成了《创建粤港澳大湾区数字创意产业基地综合发展规划》和《龙岗数字创意产业走廊综合发展规划》的编制工作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exact"/>
        </w:trPr>
        <w:tc>
          <w:tcPr>
            <w:tcW w:w="1619" w:type="dxa"/>
            <w:vMerge w:val="continue"/>
            <w:tcBorders>
              <w:left w:val="single" w:color="auto" w:sz="12" w:space="0"/>
              <w:right w:val="single" w:color="auto" w:sz="4" w:space="0"/>
            </w:tcBorders>
            <w:vAlign w:val="center"/>
          </w:tcPr>
          <w:p>
            <w:pPr>
              <w:spacing w:line="600" w:lineRule="exact"/>
              <w:jc w:val="center"/>
              <w:rPr>
                <w:rFonts w:ascii="Times New Roman" w:hAnsi="Times New Roman" w:eastAsia="仿宋_GB2312"/>
                <w:bCs/>
                <w:sz w:val="24"/>
                <w:szCs w:val="24"/>
              </w:rPr>
            </w:pPr>
          </w:p>
        </w:tc>
        <w:tc>
          <w:tcPr>
            <w:tcW w:w="1515" w:type="dxa"/>
            <w:vMerge w:val="continue"/>
            <w:tcBorders>
              <w:left w:val="single" w:color="auto" w:sz="4" w:space="0"/>
              <w:right w:val="single" w:color="auto" w:sz="4" w:space="0"/>
            </w:tcBorders>
            <w:vAlign w:val="center"/>
          </w:tcPr>
          <w:p>
            <w:pPr>
              <w:spacing w:line="600" w:lineRule="exact"/>
              <w:jc w:val="center"/>
              <w:rPr>
                <w:rFonts w:ascii="Times New Roman" w:hAnsi="Times New Roman" w:eastAsia="仿宋_GB2312"/>
                <w:bCs/>
                <w:sz w:val="24"/>
                <w:szCs w:val="24"/>
              </w:rPr>
            </w:pPr>
          </w:p>
        </w:tc>
        <w:tc>
          <w:tcPr>
            <w:tcW w:w="2153" w:type="dxa"/>
            <w:gridSpan w:val="4"/>
            <w:vMerge w:val="continue"/>
            <w:tcBorders>
              <w:left w:val="single" w:color="auto" w:sz="4" w:space="0"/>
              <w:bottom w:val="single" w:color="auto" w:sz="4" w:space="0"/>
              <w:right w:val="single" w:color="auto" w:sz="4" w:space="0"/>
            </w:tcBorders>
            <w:vAlign w:val="center"/>
          </w:tcPr>
          <w:p>
            <w:pPr>
              <w:spacing w:line="600" w:lineRule="exact"/>
              <w:jc w:val="center"/>
              <w:rPr>
                <w:rFonts w:hint="eastAsia" w:asciiTheme="majorEastAsia" w:hAnsiTheme="majorEastAsia" w:eastAsiaTheme="majorEastAsia" w:cstheme="majorEastAsia"/>
                <w:bCs/>
                <w:sz w:val="18"/>
                <w:szCs w:val="18"/>
                <w:lang w:val="en-US" w:eastAsia="zh-CN"/>
              </w:rPr>
            </w:pPr>
          </w:p>
        </w:tc>
        <w:tc>
          <w:tcPr>
            <w:tcW w:w="4080" w:type="dxa"/>
            <w:gridSpan w:val="5"/>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lang w:eastAsia="zh-CN"/>
              </w:rPr>
              <w:t>协助园区成功申办第十五届文博会分会场，并获得深圳市第十五届文博会优秀分会场评选三等奖荣誉。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0" w:hRule="exact"/>
        </w:trPr>
        <w:tc>
          <w:tcPr>
            <w:tcW w:w="1619" w:type="dxa"/>
            <w:vMerge w:val="continue"/>
            <w:tcBorders>
              <w:left w:val="single" w:color="auto" w:sz="12" w:space="0"/>
              <w:right w:val="single" w:color="auto" w:sz="4" w:space="0"/>
            </w:tcBorders>
            <w:vAlign w:val="center"/>
          </w:tcPr>
          <w:p>
            <w:pPr>
              <w:spacing w:line="600" w:lineRule="exact"/>
              <w:jc w:val="center"/>
              <w:rPr>
                <w:rFonts w:ascii="Times New Roman" w:hAnsi="Times New Roman" w:eastAsia="仿宋_GB2312"/>
                <w:bCs/>
                <w:sz w:val="24"/>
                <w:szCs w:val="24"/>
              </w:rPr>
            </w:pPr>
          </w:p>
        </w:tc>
        <w:tc>
          <w:tcPr>
            <w:tcW w:w="1515" w:type="dxa"/>
            <w:tcBorders>
              <w:top w:val="single" w:color="auto" w:sz="4" w:space="0"/>
              <w:left w:val="single" w:color="auto" w:sz="4" w:space="0"/>
              <w:right w:val="single" w:color="auto" w:sz="4" w:space="0"/>
            </w:tcBorders>
            <w:vAlign w:val="center"/>
          </w:tcPr>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职能三</w:t>
            </w:r>
          </w:p>
        </w:tc>
        <w:tc>
          <w:tcPr>
            <w:tcW w:w="2153" w:type="dxa"/>
            <w:gridSpan w:val="4"/>
            <w:tcBorders>
              <w:top w:val="single" w:color="auto" w:sz="4" w:space="0"/>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修改完善</w:t>
            </w:r>
            <w:r>
              <w:rPr>
                <w:rFonts w:hint="eastAsia" w:asciiTheme="majorEastAsia" w:hAnsiTheme="majorEastAsia" w:eastAsiaTheme="majorEastAsia" w:cstheme="majorEastAsia"/>
                <w:bCs/>
                <w:sz w:val="18"/>
                <w:szCs w:val="18"/>
                <w:lang w:val="en-US" w:eastAsia="zh-CN"/>
              </w:rPr>
              <w:t>了</w:t>
            </w:r>
            <w:r>
              <w:rPr>
                <w:rFonts w:hint="eastAsia" w:asciiTheme="majorEastAsia" w:hAnsiTheme="majorEastAsia" w:eastAsiaTheme="majorEastAsia" w:cstheme="majorEastAsia"/>
                <w:bCs/>
                <w:sz w:val="18"/>
                <w:szCs w:val="18"/>
              </w:rPr>
              <w:t>文化产业资金和人才扶持政策</w:t>
            </w:r>
          </w:p>
        </w:tc>
        <w:tc>
          <w:tcPr>
            <w:tcW w:w="4080" w:type="dxa"/>
            <w:gridSpan w:val="5"/>
            <w:tcBorders>
              <w:top w:val="single" w:color="auto" w:sz="4" w:space="0"/>
              <w:left w:val="single" w:color="auto" w:sz="4" w:space="0"/>
              <w:bottom w:val="single" w:color="auto" w:sz="4"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heme="majorEastAsia" w:hAnsiTheme="majorEastAsia" w:eastAsiaTheme="majorEastAsia" w:cstheme="majorEastAsia"/>
                <w:bCs/>
                <w:sz w:val="18"/>
                <w:szCs w:val="18"/>
              </w:rPr>
            </w:pPr>
            <w:r>
              <w:rPr>
                <w:rFonts w:hint="eastAsia" w:asciiTheme="majorEastAsia" w:hAnsiTheme="majorEastAsia" w:eastAsiaTheme="majorEastAsia" w:cstheme="majorEastAsia"/>
                <w:sz w:val="18"/>
                <w:szCs w:val="18"/>
                <w:lang w:eastAsia="zh-CN"/>
              </w:rPr>
              <w:t>根据文化产业在龙岗区的实际发展情况，结合国家战略性新兴产业</w:t>
            </w:r>
            <w:r>
              <w:rPr>
                <w:rFonts w:hint="eastAsia" w:asciiTheme="majorEastAsia" w:hAnsiTheme="majorEastAsia" w:eastAsiaTheme="majorEastAsia" w:cstheme="majorEastAsia"/>
                <w:bCs/>
                <w:sz w:val="18"/>
                <w:szCs w:val="18"/>
              </w:rPr>
              <w:t>的发展规划，对原有的《深圳市龙岗区经济与科技发展专项资金支持文化创意产业发展实施细则》进行了修订和完善，创新性地提出“数字创意产业专用条款”，对影视动漫、游戏电竞、数字装备、创意设计网络视听等数字创意领域进行重点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619" w:type="dxa"/>
            <w:tcBorders>
              <w:left w:val="single" w:color="auto" w:sz="12" w:space="0"/>
              <w:right w:val="single" w:color="auto" w:sz="4" w:space="0"/>
            </w:tcBorders>
            <w:vAlign w:val="center"/>
          </w:tcPr>
          <w:p>
            <w:pPr>
              <w:spacing w:line="600" w:lineRule="exact"/>
              <w:jc w:val="center"/>
              <w:rPr>
                <w:rFonts w:ascii="Times New Roman" w:hAnsi="Times New Roman" w:eastAsia="仿宋_GB2312"/>
                <w:bCs/>
                <w:sz w:val="24"/>
                <w:szCs w:val="24"/>
              </w:rPr>
            </w:pPr>
          </w:p>
        </w:tc>
        <w:tc>
          <w:tcPr>
            <w:tcW w:w="1515" w:type="dxa"/>
            <w:tcBorders>
              <w:top w:val="single" w:color="auto" w:sz="4" w:space="0"/>
              <w:left w:val="single" w:color="auto" w:sz="4" w:space="0"/>
              <w:right w:val="single" w:color="auto" w:sz="4" w:space="0"/>
            </w:tcBorders>
            <w:vAlign w:val="center"/>
          </w:tcPr>
          <w:p>
            <w:pPr>
              <w:spacing w:line="600" w:lineRule="exact"/>
              <w:jc w:val="center"/>
              <w:rPr>
                <w:rFonts w:hint="default" w:ascii="Times New Roman" w:hAnsi="Times New Roman" w:eastAsia="仿宋_GB2312"/>
                <w:bCs/>
                <w:sz w:val="24"/>
                <w:szCs w:val="24"/>
                <w:lang w:val="en-US" w:eastAsia="zh-CN"/>
              </w:rPr>
            </w:pPr>
            <w:r>
              <w:rPr>
                <w:rFonts w:hint="eastAsia" w:ascii="Times New Roman" w:hAnsi="Times New Roman" w:eastAsia="仿宋_GB2312"/>
                <w:bCs/>
                <w:sz w:val="24"/>
                <w:szCs w:val="24"/>
                <w:lang w:val="en-US" w:eastAsia="zh-CN"/>
              </w:rPr>
              <w:t>职能四</w:t>
            </w:r>
          </w:p>
        </w:tc>
        <w:tc>
          <w:tcPr>
            <w:tcW w:w="2153" w:type="dxa"/>
            <w:gridSpan w:val="4"/>
            <w:tcBorders>
              <w:top w:val="single" w:color="auto" w:sz="4" w:space="0"/>
              <w:left w:val="single" w:color="auto" w:sz="4" w:space="0"/>
              <w:right w:val="single" w:color="auto" w:sz="4" w:space="0"/>
            </w:tcBorders>
            <w:vAlign w:val="center"/>
          </w:tcPr>
          <w:p>
            <w:pPr>
              <w:spacing w:line="600" w:lineRule="exact"/>
              <w:jc w:val="center"/>
              <w:rPr>
                <w:rFonts w:hint="eastAsia" w:asciiTheme="majorEastAsia" w:hAnsiTheme="majorEastAsia" w:eastAsiaTheme="majorEastAsia" w:cstheme="majorEastAsia"/>
                <w:bCs/>
                <w:kern w:val="2"/>
                <w:sz w:val="18"/>
                <w:szCs w:val="18"/>
                <w:lang w:val="en-US" w:eastAsia="zh-CN" w:bidi="ar-SA"/>
              </w:rPr>
            </w:pPr>
            <w:r>
              <w:rPr>
                <w:rFonts w:hint="eastAsia" w:asciiTheme="majorEastAsia" w:hAnsiTheme="majorEastAsia" w:eastAsiaTheme="majorEastAsia" w:cstheme="majorEastAsia"/>
                <w:bCs/>
                <w:kern w:val="2"/>
                <w:sz w:val="18"/>
                <w:szCs w:val="18"/>
                <w:lang w:val="en-US" w:eastAsia="zh-CN" w:bidi="ar-SA"/>
              </w:rPr>
              <w:t>第十五届文博会承办工作</w:t>
            </w:r>
          </w:p>
        </w:tc>
        <w:tc>
          <w:tcPr>
            <w:tcW w:w="4080" w:type="dxa"/>
            <w:gridSpan w:val="5"/>
            <w:tcBorders>
              <w:top w:val="single" w:color="auto" w:sz="4" w:space="0"/>
              <w:left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heme="majorEastAsia" w:hAnsiTheme="majorEastAsia" w:eastAsiaTheme="majorEastAsia" w:cstheme="majorEastAsia"/>
                <w:bCs/>
                <w:kern w:val="2"/>
                <w:sz w:val="18"/>
                <w:szCs w:val="18"/>
                <w:lang w:val="en-US" w:eastAsia="zh-CN" w:bidi="ar-SA"/>
              </w:rPr>
            </w:pPr>
            <w:r>
              <w:rPr>
                <w:rFonts w:hint="eastAsia" w:asciiTheme="majorEastAsia" w:hAnsiTheme="majorEastAsia" w:eastAsiaTheme="majorEastAsia" w:cstheme="majorEastAsia"/>
                <w:bCs/>
                <w:kern w:val="2"/>
                <w:sz w:val="18"/>
                <w:szCs w:val="18"/>
                <w:lang w:val="en-US" w:eastAsia="zh-CN" w:bidi="ar-SA"/>
              </w:rPr>
              <w:t>1.参展文博会主会场文化企业数量：35家以上，展品超过500件;2.文博会分会场龙岗区有13个，占比近20%，连续10年位居全市各区分会场数量之首继续保持“分会场数量领跑者”地位。3.协助区文创园区申报文博会分会场数量：10家以上;4.本届文博会各分会场和活动点参观人次约350万，总成交额约259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1619" w:type="dxa"/>
            <w:vMerge w:val="restart"/>
            <w:tcBorders>
              <w:top w:val="single" w:color="auto" w:sz="12" w:space="0"/>
              <w:left w:val="single" w:color="auto" w:sz="12" w:space="0"/>
              <w:right w:val="single" w:color="auto" w:sz="4" w:space="0"/>
            </w:tcBorders>
            <w:vAlign w:val="center"/>
          </w:tcPr>
          <w:p>
            <w:pPr>
              <w:spacing w:line="380" w:lineRule="exact"/>
              <w:jc w:val="center"/>
              <w:rPr>
                <w:rFonts w:ascii="Times New Roman" w:hAnsi="Times New Roman" w:eastAsia="仿宋_GB2312"/>
                <w:bCs/>
                <w:sz w:val="24"/>
                <w:szCs w:val="24"/>
              </w:rPr>
            </w:pPr>
            <w:r>
              <w:rPr>
                <w:rFonts w:ascii="Times New Roman" w:hAnsi="Times New Roman" w:eastAsia="仿宋_GB2312"/>
                <w:bCs/>
                <w:sz w:val="24"/>
                <w:szCs w:val="24"/>
              </w:rPr>
              <w:t>公 益</w:t>
            </w:r>
          </w:p>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服 务</w:t>
            </w:r>
          </w:p>
          <w:p>
            <w:pPr>
              <w:spacing w:line="380" w:lineRule="exact"/>
              <w:jc w:val="center"/>
              <w:rPr>
                <w:rFonts w:ascii="Times New Roman" w:hAnsi="Times New Roman" w:eastAsia="仿宋_GB2312"/>
                <w:bCs/>
                <w:sz w:val="24"/>
                <w:szCs w:val="24"/>
              </w:rPr>
            </w:pPr>
            <w:r>
              <w:rPr>
                <w:rFonts w:ascii="Times New Roman" w:hAnsi="Times New Roman" w:eastAsia="仿宋_GB2312"/>
                <w:bCs/>
                <w:sz w:val="24"/>
                <w:szCs w:val="24"/>
              </w:rPr>
              <w:t>投 入</w:t>
            </w:r>
          </w:p>
        </w:tc>
        <w:tc>
          <w:tcPr>
            <w:tcW w:w="1515" w:type="dxa"/>
            <w:tcBorders>
              <w:top w:val="single" w:color="auto" w:sz="12"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sz w:val="24"/>
                <w:szCs w:val="24"/>
              </w:rPr>
              <w:t>从业人数</w:t>
            </w:r>
          </w:p>
        </w:tc>
        <w:tc>
          <w:tcPr>
            <w:tcW w:w="6233" w:type="dxa"/>
            <w:gridSpan w:val="9"/>
            <w:tcBorders>
              <w:top w:val="single" w:color="auto" w:sz="12" w:space="0"/>
              <w:left w:val="single" w:color="auto" w:sz="4" w:space="0"/>
              <w:bottom w:val="single" w:color="auto" w:sz="4" w:space="0"/>
              <w:right w:val="single" w:color="auto" w:sz="12" w:space="0"/>
            </w:tcBorders>
            <w:vAlign w:val="center"/>
          </w:tcPr>
          <w:p>
            <w:pPr>
              <w:spacing w:line="38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21人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619" w:type="dxa"/>
            <w:vMerge w:val="continue"/>
            <w:tcBorders>
              <w:left w:val="single" w:color="auto" w:sz="12" w:space="0"/>
              <w:right w:val="single" w:color="auto" w:sz="4" w:space="0"/>
            </w:tcBorders>
            <w:vAlign w:val="center"/>
          </w:tcPr>
          <w:p>
            <w:pPr>
              <w:spacing w:line="380" w:lineRule="exact"/>
              <w:jc w:val="center"/>
              <w:rPr>
                <w:rFonts w:ascii="Times New Roman" w:hAnsi="Times New Roman" w:eastAsia="仿宋_GB2312"/>
                <w:sz w:val="24"/>
                <w:szCs w:val="24"/>
              </w:rPr>
            </w:pPr>
          </w:p>
        </w:tc>
        <w:tc>
          <w:tcPr>
            <w:tcW w:w="151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sz w:val="24"/>
                <w:szCs w:val="24"/>
              </w:rPr>
              <w:t>经费来源</w:t>
            </w:r>
          </w:p>
        </w:tc>
        <w:tc>
          <w:tcPr>
            <w:tcW w:w="6233" w:type="dxa"/>
            <w:gridSpan w:val="9"/>
            <w:tcBorders>
              <w:top w:val="single" w:color="auto" w:sz="4" w:space="0"/>
              <w:left w:val="single" w:color="auto" w:sz="4" w:space="0"/>
              <w:bottom w:val="single" w:color="auto" w:sz="4" w:space="0"/>
              <w:right w:val="single" w:color="auto" w:sz="12" w:space="0"/>
            </w:tcBorders>
            <w:vAlign w:val="center"/>
          </w:tcPr>
          <w:p>
            <w:pPr>
              <w:spacing w:line="38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619" w:type="dxa"/>
            <w:vMerge w:val="continue"/>
            <w:tcBorders>
              <w:left w:val="single" w:color="auto" w:sz="12" w:space="0"/>
              <w:right w:val="single" w:color="auto" w:sz="4" w:space="0"/>
            </w:tcBorders>
            <w:vAlign w:val="center"/>
          </w:tcPr>
          <w:p>
            <w:pPr>
              <w:spacing w:line="380" w:lineRule="exact"/>
              <w:jc w:val="center"/>
              <w:rPr>
                <w:rFonts w:ascii="Times New Roman" w:hAnsi="Times New Roman" w:eastAsia="仿宋_GB2312"/>
                <w:sz w:val="24"/>
                <w:szCs w:val="24"/>
              </w:rPr>
            </w:pPr>
          </w:p>
        </w:tc>
        <w:tc>
          <w:tcPr>
            <w:tcW w:w="3668"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sz w:val="24"/>
                <w:szCs w:val="24"/>
              </w:rPr>
              <w:t>财务相关项目</w:t>
            </w:r>
          </w:p>
        </w:tc>
        <w:tc>
          <w:tcPr>
            <w:tcW w:w="1822"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sz w:val="24"/>
                <w:szCs w:val="24"/>
              </w:rPr>
              <w:t>金额/比率</w:t>
            </w:r>
          </w:p>
        </w:tc>
        <w:tc>
          <w:tcPr>
            <w:tcW w:w="2258" w:type="dxa"/>
            <w:tcBorders>
              <w:top w:val="single" w:color="auto" w:sz="4" w:space="0"/>
              <w:left w:val="single" w:color="auto" w:sz="4" w:space="0"/>
              <w:bottom w:val="single" w:color="auto" w:sz="4" w:space="0"/>
              <w:right w:val="single" w:color="auto" w:sz="12" w:space="0"/>
            </w:tcBorders>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619" w:type="dxa"/>
            <w:vMerge w:val="continue"/>
            <w:tcBorders>
              <w:left w:val="single" w:color="auto" w:sz="12" w:space="0"/>
              <w:right w:val="single" w:color="auto" w:sz="4" w:space="0"/>
            </w:tcBorders>
            <w:vAlign w:val="center"/>
          </w:tcPr>
          <w:p>
            <w:pPr>
              <w:spacing w:line="380" w:lineRule="exact"/>
              <w:jc w:val="center"/>
              <w:rPr>
                <w:rFonts w:ascii="Times New Roman" w:hAnsi="Times New Roman" w:eastAsia="仿宋_GB2312"/>
                <w:sz w:val="24"/>
                <w:szCs w:val="24"/>
              </w:rPr>
            </w:pPr>
          </w:p>
        </w:tc>
        <w:tc>
          <w:tcPr>
            <w:tcW w:w="3668"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sz w:val="24"/>
                <w:szCs w:val="24"/>
              </w:rPr>
              <w:t>开办资金（万元）</w:t>
            </w:r>
          </w:p>
        </w:tc>
        <w:tc>
          <w:tcPr>
            <w:tcW w:w="1822"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20万元</w:t>
            </w:r>
          </w:p>
        </w:tc>
        <w:tc>
          <w:tcPr>
            <w:tcW w:w="2258" w:type="dxa"/>
            <w:tcBorders>
              <w:top w:val="single" w:color="auto" w:sz="4" w:space="0"/>
              <w:left w:val="single" w:color="auto" w:sz="4" w:space="0"/>
              <w:bottom w:val="single" w:color="auto" w:sz="4" w:space="0"/>
              <w:right w:val="single" w:color="auto" w:sz="12" w:space="0"/>
            </w:tcBorders>
            <w:vAlign w:val="center"/>
          </w:tcPr>
          <w:p>
            <w:pPr>
              <w:spacing w:line="38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619" w:type="dxa"/>
            <w:vMerge w:val="continue"/>
            <w:tcBorders>
              <w:left w:val="single" w:color="auto" w:sz="12" w:space="0"/>
              <w:right w:val="single" w:color="auto" w:sz="4" w:space="0"/>
            </w:tcBorders>
            <w:vAlign w:val="center"/>
          </w:tcPr>
          <w:p>
            <w:pPr>
              <w:spacing w:line="380" w:lineRule="exact"/>
              <w:jc w:val="center"/>
              <w:rPr>
                <w:rFonts w:ascii="Times New Roman" w:hAnsi="Times New Roman" w:eastAsia="仿宋_GB2312"/>
                <w:sz w:val="24"/>
                <w:szCs w:val="24"/>
              </w:rPr>
            </w:pPr>
          </w:p>
        </w:tc>
        <w:tc>
          <w:tcPr>
            <w:tcW w:w="3342"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sz w:val="24"/>
                <w:szCs w:val="24"/>
              </w:rPr>
              <w:t>收入合计（万元）</w:t>
            </w:r>
          </w:p>
        </w:tc>
        <w:tc>
          <w:tcPr>
            <w:tcW w:w="32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sz w:val="24"/>
                <w:szCs w:val="24"/>
              </w:rPr>
            </w:pPr>
          </w:p>
        </w:tc>
        <w:tc>
          <w:tcPr>
            <w:tcW w:w="4080" w:type="dxa"/>
            <w:gridSpan w:val="5"/>
            <w:tcBorders>
              <w:top w:val="single" w:color="auto" w:sz="4" w:space="0"/>
              <w:left w:val="single" w:color="auto" w:sz="4" w:space="0"/>
              <w:bottom w:val="single" w:color="auto" w:sz="4" w:space="0"/>
              <w:right w:val="single" w:color="auto" w:sz="12" w:space="0"/>
            </w:tcBorders>
            <w:vAlign w:val="center"/>
          </w:tcPr>
          <w:p>
            <w:pPr>
              <w:spacing w:line="38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7774.87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619" w:type="dxa"/>
            <w:vMerge w:val="continue"/>
            <w:tcBorders>
              <w:left w:val="single" w:color="auto" w:sz="12" w:space="0"/>
              <w:right w:val="single" w:color="auto" w:sz="4" w:space="0"/>
            </w:tcBorders>
            <w:vAlign w:val="center"/>
          </w:tcPr>
          <w:p>
            <w:pPr>
              <w:spacing w:line="380" w:lineRule="exact"/>
              <w:jc w:val="center"/>
              <w:rPr>
                <w:rFonts w:ascii="Times New Roman" w:hAnsi="Times New Roman" w:eastAsia="仿宋_GB2312"/>
                <w:sz w:val="24"/>
                <w:szCs w:val="24"/>
              </w:rPr>
            </w:pPr>
          </w:p>
        </w:tc>
        <w:tc>
          <w:tcPr>
            <w:tcW w:w="3342"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sz w:val="24"/>
                <w:szCs w:val="24"/>
              </w:rPr>
              <w:t>其中：财政拨款收入（万元）</w:t>
            </w:r>
          </w:p>
        </w:tc>
        <w:tc>
          <w:tcPr>
            <w:tcW w:w="32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sz w:val="24"/>
                <w:szCs w:val="24"/>
              </w:rPr>
            </w:pPr>
          </w:p>
        </w:tc>
        <w:tc>
          <w:tcPr>
            <w:tcW w:w="4080" w:type="dxa"/>
            <w:gridSpan w:val="5"/>
            <w:tcBorders>
              <w:top w:val="single" w:color="auto" w:sz="4" w:space="0"/>
              <w:left w:val="single" w:color="auto" w:sz="4" w:space="0"/>
              <w:bottom w:val="single" w:color="auto" w:sz="4" w:space="0"/>
              <w:right w:val="single" w:color="auto" w:sz="12" w:space="0"/>
            </w:tcBorders>
            <w:vAlign w:val="center"/>
          </w:tcPr>
          <w:p>
            <w:pPr>
              <w:spacing w:line="38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7774.78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619" w:type="dxa"/>
            <w:vMerge w:val="continue"/>
            <w:tcBorders>
              <w:left w:val="single" w:color="auto" w:sz="12" w:space="0"/>
              <w:right w:val="single" w:color="auto" w:sz="4" w:space="0"/>
            </w:tcBorders>
            <w:vAlign w:val="center"/>
          </w:tcPr>
          <w:p>
            <w:pPr>
              <w:spacing w:line="380" w:lineRule="exact"/>
              <w:jc w:val="center"/>
              <w:rPr>
                <w:rFonts w:ascii="Times New Roman" w:hAnsi="Times New Roman" w:eastAsia="仿宋_GB2312"/>
                <w:sz w:val="24"/>
                <w:szCs w:val="24"/>
              </w:rPr>
            </w:pPr>
          </w:p>
        </w:tc>
        <w:tc>
          <w:tcPr>
            <w:tcW w:w="3342"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sz w:val="24"/>
                <w:szCs w:val="24"/>
              </w:rPr>
              <w:t>支出合计（万元）</w:t>
            </w:r>
          </w:p>
        </w:tc>
        <w:tc>
          <w:tcPr>
            <w:tcW w:w="32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sz w:val="24"/>
                <w:szCs w:val="24"/>
              </w:rPr>
            </w:pPr>
          </w:p>
        </w:tc>
        <w:tc>
          <w:tcPr>
            <w:tcW w:w="4080" w:type="dxa"/>
            <w:gridSpan w:val="5"/>
            <w:tcBorders>
              <w:top w:val="single" w:color="auto" w:sz="4" w:space="0"/>
              <w:left w:val="single" w:color="auto" w:sz="4" w:space="0"/>
              <w:bottom w:val="single" w:color="auto" w:sz="4" w:space="0"/>
              <w:right w:val="single" w:color="auto" w:sz="12" w:space="0"/>
            </w:tcBorders>
            <w:vAlign w:val="center"/>
          </w:tcPr>
          <w:p>
            <w:pPr>
              <w:spacing w:line="38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7774.64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619" w:type="dxa"/>
            <w:vMerge w:val="continue"/>
            <w:tcBorders>
              <w:left w:val="single" w:color="auto" w:sz="12" w:space="0"/>
              <w:right w:val="single" w:color="auto" w:sz="4" w:space="0"/>
            </w:tcBorders>
            <w:vAlign w:val="center"/>
          </w:tcPr>
          <w:p>
            <w:pPr>
              <w:spacing w:line="380" w:lineRule="exact"/>
              <w:jc w:val="center"/>
              <w:rPr>
                <w:rFonts w:ascii="Times New Roman" w:hAnsi="Times New Roman" w:eastAsia="仿宋_GB2312"/>
                <w:sz w:val="24"/>
                <w:szCs w:val="24"/>
              </w:rPr>
            </w:pPr>
          </w:p>
        </w:tc>
        <w:tc>
          <w:tcPr>
            <w:tcW w:w="3342"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sz w:val="24"/>
                <w:szCs w:val="24"/>
              </w:rPr>
              <w:t>收入支出比（%）</w:t>
            </w:r>
          </w:p>
        </w:tc>
        <w:tc>
          <w:tcPr>
            <w:tcW w:w="32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sz w:val="24"/>
                <w:szCs w:val="24"/>
              </w:rPr>
            </w:pPr>
          </w:p>
        </w:tc>
        <w:tc>
          <w:tcPr>
            <w:tcW w:w="4080" w:type="dxa"/>
            <w:gridSpan w:val="5"/>
            <w:tcBorders>
              <w:top w:val="single" w:color="auto" w:sz="4" w:space="0"/>
              <w:left w:val="single" w:color="auto" w:sz="4" w:space="0"/>
              <w:bottom w:val="single" w:color="auto" w:sz="4" w:space="0"/>
              <w:right w:val="single" w:color="auto" w:sz="12" w:space="0"/>
            </w:tcBorders>
            <w:vAlign w:val="center"/>
          </w:tcPr>
          <w:p>
            <w:pPr>
              <w:spacing w:line="38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619" w:type="dxa"/>
            <w:vMerge w:val="continue"/>
            <w:tcBorders>
              <w:left w:val="single" w:color="auto" w:sz="12" w:space="0"/>
              <w:right w:val="single" w:color="auto" w:sz="4" w:space="0"/>
            </w:tcBorders>
            <w:vAlign w:val="center"/>
          </w:tcPr>
          <w:p>
            <w:pPr>
              <w:spacing w:line="380" w:lineRule="exact"/>
              <w:jc w:val="center"/>
              <w:rPr>
                <w:rFonts w:ascii="Times New Roman" w:hAnsi="Times New Roman" w:eastAsia="仿宋_GB2312"/>
                <w:sz w:val="24"/>
                <w:szCs w:val="24"/>
              </w:rPr>
            </w:pPr>
          </w:p>
        </w:tc>
        <w:tc>
          <w:tcPr>
            <w:tcW w:w="3342"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sz w:val="24"/>
                <w:szCs w:val="24"/>
              </w:rPr>
              <w:t>公用支出占事业支出比率（%）</w:t>
            </w:r>
          </w:p>
        </w:tc>
        <w:tc>
          <w:tcPr>
            <w:tcW w:w="32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sz w:val="24"/>
                <w:szCs w:val="24"/>
              </w:rPr>
            </w:pPr>
          </w:p>
        </w:tc>
        <w:tc>
          <w:tcPr>
            <w:tcW w:w="4080" w:type="dxa"/>
            <w:gridSpan w:val="5"/>
            <w:tcBorders>
              <w:top w:val="single" w:color="auto" w:sz="4" w:space="0"/>
              <w:left w:val="single" w:color="auto" w:sz="4" w:space="0"/>
              <w:bottom w:val="single" w:color="auto" w:sz="4" w:space="0"/>
              <w:right w:val="single" w:color="auto" w:sz="12" w:space="0"/>
            </w:tcBorders>
            <w:vAlign w:val="center"/>
          </w:tcPr>
          <w:p>
            <w:pPr>
              <w:spacing w:line="38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619" w:type="dxa"/>
            <w:vMerge w:val="continue"/>
            <w:tcBorders>
              <w:left w:val="single" w:color="auto" w:sz="12" w:space="0"/>
              <w:right w:val="single" w:color="auto" w:sz="4" w:space="0"/>
            </w:tcBorders>
            <w:vAlign w:val="center"/>
          </w:tcPr>
          <w:p>
            <w:pPr>
              <w:spacing w:line="380" w:lineRule="exact"/>
              <w:jc w:val="center"/>
              <w:rPr>
                <w:rFonts w:ascii="Times New Roman" w:hAnsi="Times New Roman" w:eastAsia="仿宋_GB2312"/>
                <w:sz w:val="24"/>
                <w:szCs w:val="24"/>
              </w:rPr>
            </w:pPr>
          </w:p>
        </w:tc>
        <w:tc>
          <w:tcPr>
            <w:tcW w:w="3342"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sz w:val="24"/>
                <w:szCs w:val="24"/>
              </w:rPr>
              <w:t>人员支出占事业支出比率（%）</w:t>
            </w:r>
          </w:p>
        </w:tc>
        <w:tc>
          <w:tcPr>
            <w:tcW w:w="32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sz w:val="24"/>
                <w:szCs w:val="24"/>
              </w:rPr>
            </w:pPr>
          </w:p>
        </w:tc>
        <w:tc>
          <w:tcPr>
            <w:tcW w:w="4080" w:type="dxa"/>
            <w:gridSpan w:val="5"/>
            <w:tcBorders>
              <w:top w:val="single" w:color="auto" w:sz="4" w:space="0"/>
              <w:left w:val="single" w:color="auto" w:sz="4" w:space="0"/>
              <w:bottom w:val="single" w:color="auto" w:sz="4" w:space="0"/>
              <w:right w:val="single" w:color="auto" w:sz="12" w:space="0"/>
            </w:tcBorders>
            <w:vAlign w:val="center"/>
          </w:tcPr>
          <w:p>
            <w:pPr>
              <w:spacing w:line="38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619" w:type="dxa"/>
            <w:vMerge w:val="continue"/>
            <w:tcBorders>
              <w:left w:val="single" w:color="auto" w:sz="12" w:space="0"/>
              <w:right w:val="single" w:color="auto" w:sz="4" w:space="0"/>
            </w:tcBorders>
            <w:vAlign w:val="center"/>
          </w:tcPr>
          <w:p>
            <w:pPr>
              <w:spacing w:line="380" w:lineRule="exact"/>
              <w:jc w:val="center"/>
              <w:rPr>
                <w:rFonts w:ascii="Times New Roman" w:hAnsi="Times New Roman" w:eastAsia="仿宋_GB2312"/>
                <w:sz w:val="24"/>
                <w:szCs w:val="24"/>
              </w:rPr>
            </w:pPr>
          </w:p>
        </w:tc>
        <w:tc>
          <w:tcPr>
            <w:tcW w:w="1515" w:type="dxa"/>
            <w:vMerge w:val="restart"/>
            <w:tcBorders>
              <w:top w:val="single" w:color="auto" w:sz="4" w:space="0"/>
              <w:left w:val="single" w:color="auto" w:sz="4" w:space="0"/>
              <w:right w:val="single" w:color="auto" w:sz="4" w:space="0"/>
            </w:tcBorders>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sz w:val="24"/>
                <w:szCs w:val="24"/>
              </w:rPr>
              <w:t>资产损益情况</w:t>
            </w:r>
          </w:p>
        </w:tc>
        <w:tc>
          <w:tcPr>
            <w:tcW w:w="6233" w:type="dxa"/>
            <w:gridSpan w:val="9"/>
            <w:tcBorders>
              <w:top w:val="single" w:color="auto" w:sz="4" w:space="0"/>
              <w:left w:val="single" w:color="auto" w:sz="4" w:space="0"/>
              <w:bottom w:val="single" w:color="auto" w:sz="4" w:space="0"/>
              <w:right w:val="single" w:color="auto" w:sz="12" w:space="0"/>
            </w:tcBorders>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sz w:val="24"/>
                <w:szCs w:val="24"/>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619" w:type="dxa"/>
            <w:vMerge w:val="continue"/>
            <w:tcBorders>
              <w:left w:val="single" w:color="auto" w:sz="12" w:space="0"/>
              <w:right w:val="single" w:color="auto" w:sz="4" w:space="0"/>
            </w:tcBorders>
            <w:vAlign w:val="center"/>
          </w:tcPr>
          <w:p>
            <w:pPr>
              <w:spacing w:line="380" w:lineRule="exact"/>
              <w:jc w:val="center"/>
              <w:rPr>
                <w:rFonts w:ascii="Times New Roman" w:hAnsi="Times New Roman" w:eastAsia="仿宋_GB2312"/>
                <w:sz w:val="24"/>
                <w:szCs w:val="24"/>
              </w:rPr>
            </w:pPr>
          </w:p>
        </w:tc>
        <w:tc>
          <w:tcPr>
            <w:tcW w:w="1515" w:type="dxa"/>
            <w:vMerge w:val="continue"/>
            <w:tcBorders>
              <w:left w:val="single" w:color="auto" w:sz="4" w:space="0"/>
              <w:right w:val="single" w:color="auto" w:sz="4" w:space="0"/>
            </w:tcBorders>
            <w:vAlign w:val="center"/>
          </w:tcPr>
          <w:p>
            <w:pPr>
              <w:spacing w:line="380" w:lineRule="exact"/>
              <w:jc w:val="center"/>
              <w:rPr>
                <w:rFonts w:ascii="Times New Roman" w:hAnsi="Times New Roman" w:eastAsia="仿宋_GB2312"/>
                <w:sz w:val="24"/>
                <w:szCs w:val="24"/>
              </w:rPr>
            </w:pPr>
          </w:p>
        </w:tc>
        <w:tc>
          <w:tcPr>
            <w:tcW w:w="3165" w:type="dxa"/>
            <w:gridSpan w:val="6"/>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sz w:val="24"/>
                <w:szCs w:val="24"/>
              </w:rPr>
              <w:t>年初数（万元）</w:t>
            </w:r>
          </w:p>
        </w:tc>
        <w:tc>
          <w:tcPr>
            <w:tcW w:w="3068" w:type="dxa"/>
            <w:gridSpan w:val="3"/>
            <w:tcBorders>
              <w:top w:val="single" w:color="auto" w:sz="4" w:space="0"/>
              <w:left w:val="single" w:color="auto" w:sz="4" w:space="0"/>
              <w:bottom w:val="single" w:color="auto" w:sz="4" w:space="0"/>
              <w:right w:val="single" w:color="auto" w:sz="12" w:space="0"/>
            </w:tcBorders>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sz w:val="24"/>
                <w:szCs w:val="24"/>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619" w:type="dxa"/>
            <w:vMerge w:val="continue"/>
            <w:tcBorders>
              <w:left w:val="single" w:color="auto" w:sz="12" w:space="0"/>
              <w:bottom w:val="single" w:color="auto" w:sz="12" w:space="0"/>
              <w:right w:val="single" w:color="auto" w:sz="4" w:space="0"/>
            </w:tcBorders>
            <w:vAlign w:val="center"/>
          </w:tcPr>
          <w:p>
            <w:pPr>
              <w:spacing w:line="380" w:lineRule="exact"/>
              <w:jc w:val="center"/>
              <w:rPr>
                <w:rFonts w:ascii="Times New Roman" w:hAnsi="Times New Roman" w:eastAsia="仿宋_GB2312"/>
                <w:sz w:val="24"/>
                <w:szCs w:val="24"/>
              </w:rPr>
            </w:pPr>
          </w:p>
        </w:tc>
        <w:tc>
          <w:tcPr>
            <w:tcW w:w="1515" w:type="dxa"/>
            <w:vMerge w:val="continue"/>
            <w:tcBorders>
              <w:left w:val="single" w:color="auto" w:sz="4" w:space="0"/>
              <w:bottom w:val="single" w:color="auto" w:sz="12" w:space="0"/>
              <w:right w:val="single" w:color="auto" w:sz="4" w:space="0"/>
            </w:tcBorders>
            <w:vAlign w:val="center"/>
          </w:tcPr>
          <w:p>
            <w:pPr>
              <w:spacing w:line="380" w:lineRule="exact"/>
              <w:jc w:val="center"/>
              <w:rPr>
                <w:rFonts w:ascii="Times New Roman" w:hAnsi="Times New Roman" w:eastAsia="仿宋_GB2312"/>
                <w:sz w:val="24"/>
                <w:szCs w:val="24"/>
              </w:rPr>
            </w:pPr>
          </w:p>
        </w:tc>
        <w:tc>
          <w:tcPr>
            <w:tcW w:w="3165" w:type="dxa"/>
            <w:gridSpan w:val="6"/>
            <w:tcBorders>
              <w:top w:val="single" w:color="auto" w:sz="4" w:space="0"/>
              <w:left w:val="single" w:color="auto" w:sz="4" w:space="0"/>
              <w:bottom w:val="single" w:color="auto" w:sz="12" w:space="0"/>
              <w:right w:val="single" w:color="auto" w:sz="4" w:space="0"/>
            </w:tcBorders>
            <w:vAlign w:val="center"/>
          </w:tcPr>
          <w:p>
            <w:pPr>
              <w:spacing w:line="38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70.77</w:t>
            </w:r>
          </w:p>
        </w:tc>
        <w:tc>
          <w:tcPr>
            <w:tcW w:w="3068" w:type="dxa"/>
            <w:gridSpan w:val="3"/>
            <w:tcBorders>
              <w:top w:val="single" w:color="auto" w:sz="4" w:space="0"/>
              <w:left w:val="single" w:color="auto" w:sz="4" w:space="0"/>
              <w:bottom w:val="single" w:color="auto" w:sz="12" w:space="0"/>
              <w:right w:val="single" w:color="auto" w:sz="12" w:space="0"/>
            </w:tcBorders>
            <w:vAlign w:val="center"/>
          </w:tcPr>
          <w:p>
            <w:pPr>
              <w:spacing w:line="38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64.06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619" w:type="dxa"/>
            <w:vMerge w:val="restart"/>
            <w:tcBorders>
              <w:top w:val="single" w:color="auto" w:sz="12" w:space="0"/>
              <w:left w:val="single" w:color="auto" w:sz="12" w:space="0"/>
              <w:right w:val="single" w:color="auto" w:sz="4" w:space="0"/>
            </w:tcBorders>
            <w:vAlign w:val="center"/>
          </w:tcPr>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公  众</w:t>
            </w:r>
          </w:p>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满意度</w:t>
            </w:r>
          </w:p>
        </w:tc>
        <w:tc>
          <w:tcPr>
            <w:tcW w:w="7748" w:type="dxa"/>
            <w:gridSpan w:val="10"/>
            <w:tcBorders>
              <w:top w:val="single" w:color="auto" w:sz="12" w:space="0"/>
              <w:left w:val="single" w:color="auto" w:sz="4" w:space="0"/>
              <w:bottom w:val="single" w:color="auto" w:sz="4" w:space="0"/>
              <w:right w:val="single" w:color="auto" w:sz="12" w:space="0"/>
            </w:tcBorders>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sz w:val="24"/>
                <w:szCs w:val="24"/>
              </w:rPr>
              <w:t>须填写社会评价情况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619" w:type="dxa"/>
            <w:vMerge w:val="continue"/>
            <w:tcBorders>
              <w:left w:val="single" w:color="auto" w:sz="12" w:space="0"/>
              <w:right w:val="single" w:color="auto" w:sz="4" w:space="0"/>
            </w:tcBorders>
            <w:vAlign w:val="center"/>
          </w:tcPr>
          <w:p>
            <w:pPr>
              <w:spacing w:line="600" w:lineRule="exact"/>
              <w:jc w:val="center"/>
              <w:rPr>
                <w:rFonts w:ascii="Times New Roman" w:hAnsi="Times New Roman" w:eastAsia="仿宋_GB2312"/>
                <w:bCs/>
                <w:sz w:val="24"/>
                <w:szCs w:val="24"/>
              </w:rPr>
            </w:pPr>
          </w:p>
        </w:tc>
        <w:tc>
          <w:tcPr>
            <w:tcW w:w="178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bCs/>
                <w:sz w:val="24"/>
                <w:szCs w:val="24"/>
              </w:rPr>
              <w:t>社会评价项目</w:t>
            </w:r>
          </w:p>
        </w:tc>
        <w:tc>
          <w:tcPr>
            <w:tcW w:w="3228" w:type="dxa"/>
            <w:gridSpan w:val="6"/>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bCs/>
                <w:sz w:val="24"/>
                <w:szCs w:val="24"/>
              </w:rPr>
              <w:t>社会评价描述</w:t>
            </w:r>
          </w:p>
        </w:tc>
        <w:tc>
          <w:tcPr>
            <w:tcW w:w="2738" w:type="dxa"/>
            <w:gridSpan w:val="2"/>
            <w:tcBorders>
              <w:top w:val="single" w:color="auto" w:sz="4" w:space="0"/>
              <w:left w:val="single" w:color="auto" w:sz="4" w:space="0"/>
              <w:bottom w:val="single" w:color="auto" w:sz="4" w:space="0"/>
              <w:right w:val="single" w:color="auto" w:sz="12" w:space="0"/>
            </w:tcBorders>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619" w:type="dxa"/>
            <w:vMerge w:val="continue"/>
            <w:tcBorders>
              <w:left w:val="single" w:color="auto" w:sz="12" w:space="0"/>
              <w:right w:val="single" w:color="auto" w:sz="4" w:space="0"/>
            </w:tcBorders>
            <w:vAlign w:val="center"/>
          </w:tcPr>
          <w:p>
            <w:pPr>
              <w:spacing w:line="600" w:lineRule="exact"/>
              <w:jc w:val="center"/>
              <w:rPr>
                <w:rFonts w:ascii="Times New Roman" w:hAnsi="Times New Roman" w:eastAsia="仿宋_GB2312"/>
                <w:bCs/>
                <w:sz w:val="24"/>
                <w:szCs w:val="24"/>
              </w:rPr>
            </w:pPr>
          </w:p>
        </w:tc>
        <w:tc>
          <w:tcPr>
            <w:tcW w:w="178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bCs/>
                <w:sz w:val="24"/>
                <w:szCs w:val="24"/>
              </w:rPr>
              <w:t>社会声誉-1</w:t>
            </w:r>
          </w:p>
        </w:tc>
        <w:tc>
          <w:tcPr>
            <w:tcW w:w="3228" w:type="dxa"/>
            <w:gridSpan w:val="6"/>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bCs/>
                <w:sz w:val="21"/>
                <w:szCs w:val="21"/>
                <w:lang w:val="en-US" w:eastAsia="zh-CN"/>
              </w:rPr>
              <w:t>组织文化产业产品展示交易、信息平台的建设，促进了文化产业会展业发展，为文化产业发展创造良好的社会环境。</w:t>
            </w:r>
          </w:p>
        </w:tc>
        <w:tc>
          <w:tcPr>
            <w:tcW w:w="2738" w:type="dxa"/>
            <w:gridSpan w:val="2"/>
            <w:tcBorders>
              <w:top w:val="single" w:color="auto" w:sz="4" w:space="0"/>
              <w:left w:val="single" w:color="auto" w:sz="4" w:space="0"/>
              <w:bottom w:val="single" w:color="auto" w:sz="4" w:space="0"/>
              <w:right w:val="single" w:color="auto" w:sz="12" w:space="0"/>
            </w:tcBorders>
            <w:vAlign w:val="center"/>
          </w:tcPr>
          <w:p>
            <w:pPr>
              <w:spacing w:line="38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619" w:type="dxa"/>
            <w:vMerge w:val="continue"/>
            <w:tcBorders>
              <w:left w:val="single" w:color="auto" w:sz="12" w:space="0"/>
              <w:right w:val="single" w:color="auto" w:sz="4" w:space="0"/>
            </w:tcBorders>
            <w:vAlign w:val="center"/>
          </w:tcPr>
          <w:p>
            <w:pPr>
              <w:spacing w:line="600" w:lineRule="exact"/>
              <w:jc w:val="center"/>
              <w:rPr>
                <w:rFonts w:ascii="Times New Roman" w:hAnsi="Times New Roman" w:eastAsia="仿宋_GB2312"/>
                <w:bCs/>
                <w:sz w:val="24"/>
                <w:szCs w:val="24"/>
              </w:rPr>
            </w:pPr>
          </w:p>
        </w:tc>
        <w:tc>
          <w:tcPr>
            <w:tcW w:w="178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bCs/>
                <w:sz w:val="24"/>
                <w:szCs w:val="24"/>
              </w:rPr>
              <w:t>社会声誉-2</w:t>
            </w:r>
          </w:p>
        </w:tc>
        <w:tc>
          <w:tcPr>
            <w:tcW w:w="3228" w:type="dxa"/>
            <w:gridSpan w:val="6"/>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bCs/>
                <w:kern w:val="2"/>
                <w:sz w:val="21"/>
                <w:szCs w:val="21"/>
                <w:lang w:val="en-US" w:eastAsia="zh-CN" w:bidi="ar-SA"/>
              </w:rPr>
              <w:t>分会场龙岗区有13个，占比近20%，连续10年位居全市各区分会场数量之首继续保持“分会场数量领跑者”地位。</w:t>
            </w:r>
          </w:p>
        </w:tc>
        <w:tc>
          <w:tcPr>
            <w:tcW w:w="2738" w:type="dxa"/>
            <w:gridSpan w:val="2"/>
            <w:tcBorders>
              <w:top w:val="single" w:color="auto" w:sz="4" w:space="0"/>
              <w:left w:val="single" w:color="auto" w:sz="4" w:space="0"/>
              <w:bottom w:val="single" w:color="auto" w:sz="4" w:space="0"/>
              <w:right w:val="single" w:color="auto" w:sz="12" w:space="0"/>
            </w:tcBorders>
            <w:vAlign w:val="center"/>
          </w:tcPr>
          <w:p>
            <w:pPr>
              <w:spacing w:line="38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1619" w:type="dxa"/>
            <w:vMerge w:val="restart"/>
            <w:tcBorders>
              <w:top w:val="single" w:color="auto" w:sz="12" w:space="0"/>
              <w:left w:val="single" w:color="auto" w:sz="12" w:space="0"/>
              <w:right w:val="single" w:color="auto" w:sz="4" w:space="0"/>
            </w:tcBorders>
            <w:vAlign w:val="center"/>
          </w:tcPr>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公 益</w:t>
            </w:r>
          </w:p>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服 务</w:t>
            </w:r>
          </w:p>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专 项</w:t>
            </w:r>
          </w:p>
        </w:tc>
        <w:tc>
          <w:tcPr>
            <w:tcW w:w="7748" w:type="dxa"/>
            <w:gridSpan w:val="10"/>
            <w:tcBorders>
              <w:top w:val="single" w:color="auto" w:sz="12" w:space="0"/>
              <w:left w:val="single" w:color="auto" w:sz="4" w:space="0"/>
              <w:bottom w:val="single" w:color="auto" w:sz="4" w:space="0"/>
              <w:right w:val="single" w:color="auto" w:sz="12" w:space="0"/>
            </w:tcBorders>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sz w:val="24"/>
                <w:szCs w:val="24"/>
              </w:rPr>
              <w:t>举办单位下达的专项任务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trPr>
        <w:tc>
          <w:tcPr>
            <w:tcW w:w="1619" w:type="dxa"/>
            <w:vMerge w:val="continue"/>
            <w:tcBorders>
              <w:left w:val="single" w:color="auto" w:sz="12" w:space="0"/>
              <w:right w:val="single" w:color="auto" w:sz="4" w:space="0"/>
            </w:tcBorders>
            <w:vAlign w:val="center"/>
          </w:tcPr>
          <w:p>
            <w:pPr>
              <w:spacing w:line="600" w:lineRule="exact"/>
              <w:jc w:val="center"/>
              <w:rPr>
                <w:rFonts w:ascii="Times New Roman" w:hAnsi="Times New Roman" w:eastAsia="仿宋_GB2312"/>
                <w:bCs/>
                <w:sz w:val="24"/>
                <w:szCs w:val="24"/>
              </w:rPr>
            </w:pPr>
          </w:p>
        </w:tc>
        <w:tc>
          <w:tcPr>
            <w:tcW w:w="151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sz w:val="24"/>
                <w:szCs w:val="24"/>
              </w:rPr>
              <w:t>专项任务一</w:t>
            </w:r>
          </w:p>
        </w:tc>
        <w:tc>
          <w:tcPr>
            <w:tcW w:w="6233" w:type="dxa"/>
            <w:gridSpan w:val="9"/>
            <w:tcBorders>
              <w:top w:val="single" w:color="auto" w:sz="4" w:space="0"/>
              <w:left w:val="single" w:color="auto" w:sz="4" w:space="0"/>
              <w:bottom w:val="single" w:color="auto" w:sz="4" w:space="0"/>
              <w:right w:val="single" w:color="auto" w:sz="12" w:space="0"/>
            </w:tcBorders>
            <w:vAlign w:val="center"/>
          </w:tcPr>
          <w:p>
            <w:pPr>
              <w:spacing w:line="380" w:lineRule="exact"/>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bCs/>
                <w:sz w:val="21"/>
                <w:szCs w:val="21"/>
                <w:lang w:val="en-US" w:eastAsia="zh-CN"/>
              </w:rPr>
              <w:t>拟订了龙岗区文化产业政策，协助相关部门实施区文创产业发展专项资金政策及区文创产业英才专项资金政策。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trPr>
        <w:tc>
          <w:tcPr>
            <w:tcW w:w="1619" w:type="dxa"/>
            <w:vMerge w:val="continue"/>
            <w:tcBorders>
              <w:left w:val="single" w:color="auto" w:sz="12" w:space="0"/>
              <w:right w:val="single" w:color="auto" w:sz="4" w:space="0"/>
            </w:tcBorders>
            <w:vAlign w:val="center"/>
          </w:tcPr>
          <w:p>
            <w:pPr>
              <w:spacing w:line="600" w:lineRule="exact"/>
              <w:jc w:val="center"/>
              <w:rPr>
                <w:rFonts w:ascii="Times New Roman" w:hAnsi="Times New Roman" w:eastAsia="仿宋_GB2312"/>
                <w:bCs/>
                <w:sz w:val="24"/>
                <w:szCs w:val="24"/>
              </w:rPr>
            </w:pPr>
          </w:p>
        </w:tc>
        <w:tc>
          <w:tcPr>
            <w:tcW w:w="151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sz w:val="24"/>
                <w:szCs w:val="24"/>
              </w:rPr>
              <w:t>专项任务二</w:t>
            </w:r>
          </w:p>
        </w:tc>
        <w:tc>
          <w:tcPr>
            <w:tcW w:w="6233" w:type="dxa"/>
            <w:gridSpan w:val="9"/>
            <w:tcBorders>
              <w:top w:val="single" w:color="auto" w:sz="4" w:space="0"/>
              <w:left w:val="single" w:color="auto" w:sz="4" w:space="0"/>
              <w:bottom w:val="single" w:color="auto" w:sz="4" w:space="0"/>
              <w:right w:val="single" w:color="auto" w:sz="12" w:space="0"/>
            </w:tcBorders>
            <w:vAlign w:val="center"/>
          </w:tcPr>
          <w:p>
            <w:pPr>
              <w:spacing w:line="380" w:lineRule="exact"/>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bCs/>
                <w:sz w:val="21"/>
                <w:szCs w:val="21"/>
                <w:lang w:val="en-US" w:eastAsia="zh-CN"/>
              </w:rPr>
              <w:t>组织龙岗区文化产业园区、重点文化企业、公共服务平台的综合服务，并配合完成了龙岗区文化产业园区、重点文化企业、公共服务平台的绩效评估工作。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trPr>
        <w:tc>
          <w:tcPr>
            <w:tcW w:w="1619" w:type="dxa"/>
            <w:vMerge w:val="continue"/>
            <w:tcBorders>
              <w:left w:val="single" w:color="auto" w:sz="12" w:space="0"/>
              <w:bottom w:val="single" w:color="auto" w:sz="12" w:space="0"/>
              <w:right w:val="single" w:color="auto" w:sz="4" w:space="0"/>
            </w:tcBorders>
            <w:vAlign w:val="center"/>
          </w:tcPr>
          <w:p>
            <w:pPr>
              <w:spacing w:line="600" w:lineRule="exact"/>
              <w:jc w:val="center"/>
              <w:rPr>
                <w:rFonts w:ascii="Times New Roman" w:hAnsi="Times New Roman" w:eastAsia="仿宋_GB2312"/>
                <w:bCs/>
                <w:sz w:val="24"/>
                <w:szCs w:val="24"/>
              </w:rPr>
            </w:pPr>
          </w:p>
        </w:tc>
        <w:tc>
          <w:tcPr>
            <w:tcW w:w="1515" w:type="dxa"/>
            <w:tcBorders>
              <w:top w:val="single" w:color="auto" w:sz="4" w:space="0"/>
              <w:left w:val="single" w:color="auto" w:sz="4" w:space="0"/>
              <w:bottom w:val="single" w:color="auto" w:sz="12" w:space="0"/>
              <w:right w:val="single" w:color="auto" w:sz="4" w:space="0"/>
            </w:tcBorders>
            <w:vAlign w:val="center"/>
          </w:tcPr>
          <w:p>
            <w:pPr>
              <w:spacing w:line="380" w:lineRule="exact"/>
              <w:jc w:val="center"/>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sz w:val="24"/>
                <w:szCs w:val="24"/>
              </w:rPr>
              <w:t>专项任务</w:t>
            </w:r>
            <w:r>
              <w:rPr>
                <w:rFonts w:hint="eastAsia" w:ascii="Times New Roman" w:hAnsi="Times New Roman" w:eastAsia="仿宋_GB2312"/>
                <w:sz w:val="24"/>
                <w:szCs w:val="24"/>
                <w:lang w:val="en-US" w:eastAsia="zh-CN"/>
              </w:rPr>
              <w:t>三</w:t>
            </w:r>
          </w:p>
        </w:tc>
        <w:tc>
          <w:tcPr>
            <w:tcW w:w="6233" w:type="dxa"/>
            <w:gridSpan w:val="9"/>
            <w:tcBorders>
              <w:top w:val="single" w:color="auto" w:sz="4" w:space="0"/>
              <w:left w:val="single" w:color="auto" w:sz="4" w:space="0"/>
              <w:bottom w:val="single" w:color="auto" w:sz="12" w:space="0"/>
              <w:right w:val="single" w:color="auto" w:sz="12" w:space="0"/>
            </w:tcBorders>
            <w:vAlign w:val="center"/>
          </w:tcPr>
          <w:p>
            <w:pPr>
              <w:spacing w:line="38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Cs/>
                <w:sz w:val="21"/>
                <w:szCs w:val="21"/>
                <w:lang w:val="en-US" w:eastAsia="zh-CN"/>
              </w:rPr>
              <w:t>负责完成了第十五届文博会、深圳设计周、深圳“创意十二月”、深圳大芬国际油画双年展等重大产业活动的组织筹办。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8" w:hRule="atLeast"/>
        </w:trPr>
        <w:tc>
          <w:tcPr>
            <w:tcW w:w="1619" w:type="dxa"/>
            <w:tcBorders>
              <w:top w:val="single" w:color="auto" w:sz="4" w:space="0"/>
              <w:left w:val="single" w:color="auto" w:sz="12" w:space="0"/>
              <w:bottom w:val="single" w:color="auto" w:sz="4" w:space="0"/>
              <w:right w:val="single" w:color="auto" w:sz="4" w:space="0"/>
            </w:tcBorders>
            <w:vAlign w:val="center"/>
          </w:tcPr>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其他需要说明的情况</w:t>
            </w:r>
          </w:p>
        </w:tc>
        <w:tc>
          <w:tcPr>
            <w:tcW w:w="7748" w:type="dxa"/>
            <w:gridSpan w:val="10"/>
            <w:tcBorders>
              <w:top w:val="single" w:color="auto" w:sz="4" w:space="0"/>
              <w:left w:val="single" w:color="auto" w:sz="4" w:space="0"/>
              <w:bottom w:val="single" w:color="auto" w:sz="4" w:space="0"/>
              <w:right w:val="single" w:color="auto" w:sz="12" w:space="0"/>
            </w:tcBorders>
            <w:vAlign w:val="bottom"/>
          </w:tcPr>
          <w:p>
            <w:pPr>
              <w:spacing w:line="600" w:lineRule="exact"/>
              <w:ind w:firstLine="4428" w:firstLineChars="1845"/>
              <w:rPr>
                <w:rFonts w:ascii="Times New Roman" w:hAnsi="Times New Roman"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6" w:hRule="atLeast"/>
        </w:trPr>
        <w:tc>
          <w:tcPr>
            <w:tcW w:w="1619" w:type="dxa"/>
            <w:tcBorders>
              <w:top w:val="single" w:color="auto" w:sz="4" w:space="0"/>
              <w:left w:val="single" w:color="auto" w:sz="12" w:space="0"/>
              <w:bottom w:val="single" w:color="auto" w:sz="4" w:space="0"/>
              <w:right w:val="single" w:color="auto" w:sz="4" w:space="0"/>
            </w:tcBorders>
            <w:vAlign w:val="center"/>
          </w:tcPr>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事业单位</w:t>
            </w:r>
          </w:p>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法人承诺</w:t>
            </w:r>
          </w:p>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与委托</w:t>
            </w:r>
          </w:p>
        </w:tc>
        <w:tc>
          <w:tcPr>
            <w:tcW w:w="7748" w:type="dxa"/>
            <w:gridSpan w:val="10"/>
            <w:tcBorders>
              <w:top w:val="single" w:color="auto" w:sz="4" w:space="0"/>
              <w:left w:val="single" w:color="auto" w:sz="4" w:space="0"/>
              <w:bottom w:val="single" w:color="auto" w:sz="4" w:space="0"/>
              <w:right w:val="single" w:color="auto" w:sz="12" w:space="0"/>
            </w:tcBorders>
            <w:vAlign w:val="bottom"/>
          </w:tcPr>
          <w:p>
            <w:pPr>
              <w:spacing w:line="60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t>兹承诺我单位年度报告书内容真实并委托登记管理机关公示我单位年度报告书。</w:t>
            </w:r>
          </w:p>
          <w:p>
            <w:pPr>
              <w:spacing w:line="600" w:lineRule="exact"/>
              <w:ind w:firstLine="3468" w:firstLineChars="1445"/>
              <w:rPr>
                <w:rFonts w:ascii="Times New Roman" w:hAnsi="Times New Roman" w:eastAsia="仿宋_GB2312"/>
                <w:bCs/>
                <w:sz w:val="24"/>
                <w:szCs w:val="24"/>
              </w:rPr>
            </w:pPr>
            <w:r>
              <w:rPr>
                <w:rFonts w:ascii="Times New Roman" w:hAnsi="Times New Roman" w:eastAsia="仿宋_GB2312"/>
                <w:bCs/>
                <w:sz w:val="24"/>
                <w:szCs w:val="24"/>
              </w:rPr>
              <w:t xml:space="preserve">法定代表人：       </w:t>
            </w:r>
          </w:p>
          <w:p>
            <w:pPr>
              <w:spacing w:line="600" w:lineRule="exact"/>
              <w:ind w:firstLine="4428" w:firstLineChars="1845"/>
              <w:rPr>
                <w:rFonts w:ascii="Times New Roman" w:hAnsi="Times New Roman" w:eastAsia="仿宋_GB2312"/>
                <w:bCs/>
                <w:sz w:val="24"/>
                <w:szCs w:val="24"/>
              </w:rPr>
            </w:pPr>
            <w:r>
              <w:rPr>
                <w:rFonts w:ascii="Times New Roman" w:hAnsi="Times New Roman" w:eastAsia="仿宋_GB2312"/>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5" w:hRule="atLeast"/>
        </w:trPr>
        <w:tc>
          <w:tcPr>
            <w:tcW w:w="1619" w:type="dxa"/>
            <w:tcBorders>
              <w:top w:val="single" w:color="auto" w:sz="4" w:space="0"/>
              <w:left w:val="single" w:color="auto" w:sz="12" w:space="0"/>
              <w:bottom w:val="single" w:color="auto" w:sz="12" w:space="0"/>
              <w:right w:val="single" w:color="auto" w:sz="4" w:space="0"/>
            </w:tcBorders>
            <w:vAlign w:val="center"/>
          </w:tcPr>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举办单位</w:t>
            </w:r>
          </w:p>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意见（含</w:t>
            </w:r>
          </w:p>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保密审查</w:t>
            </w:r>
          </w:p>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意  见）</w:t>
            </w:r>
          </w:p>
        </w:tc>
        <w:tc>
          <w:tcPr>
            <w:tcW w:w="7748" w:type="dxa"/>
            <w:gridSpan w:val="10"/>
            <w:tcBorders>
              <w:top w:val="single" w:color="auto" w:sz="4" w:space="0"/>
              <w:left w:val="single" w:color="auto" w:sz="4" w:space="0"/>
              <w:bottom w:val="single" w:color="auto" w:sz="12" w:space="0"/>
              <w:right w:val="single" w:color="auto" w:sz="12" w:space="0"/>
            </w:tcBorders>
            <w:vAlign w:val="bottom"/>
          </w:tcPr>
          <w:p>
            <w:pPr>
              <w:spacing w:line="600" w:lineRule="exact"/>
              <w:ind w:firstLine="4312" w:firstLineChars="1797"/>
              <w:rPr>
                <w:rFonts w:ascii="Times New Roman" w:hAnsi="Times New Roman" w:eastAsia="仿宋_GB2312"/>
                <w:bCs/>
                <w:sz w:val="24"/>
                <w:szCs w:val="24"/>
              </w:rPr>
            </w:pPr>
            <w:r>
              <w:rPr>
                <w:rFonts w:ascii="Times New Roman" w:hAnsi="Times New Roman" w:eastAsia="仿宋_GB2312"/>
                <w:bCs/>
                <w:sz w:val="24"/>
                <w:szCs w:val="24"/>
              </w:rPr>
              <w:t>公  章</w:t>
            </w:r>
          </w:p>
          <w:p>
            <w:pPr>
              <w:spacing w:line="600" w:lineRule="exact"/>
              <w:rPr>
                <w:rFonts w:ascii="Times New Roman" w:hAnsi="Times New Roman" w:eastAsia="仿宋_GB2312"/>
                <w:bCs/>
                <w:sz w:val="24"/>
                <w:szCs w:val="24"/>
              </w:rPr>
            </w:pPr>
            <w:r>
              <w:rPr>
                <w:rFonts w:ascii="Times New Roman" w:hAnsi="Times New Roman" w:eastAsia="仿宋_GB2312"/>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1619" w:type="dxa"/>
            <w:vMerge w:val="restart"/>
            <w:tcBorders>
              <w:top w:val="single" w:color="auto" w:sz="4" w:space="0"/>
              <w:left w:val="single" w:color="auto" w:sz="12" w:space="0"/>
              <w:right w:val="single" w:color="auto" w:sz="4" w:space="0"/>
            </w:tcBorders>
            <w:vAlign w:val="center"/>
          </w:tcPr>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报告联系人</w:t>
            </w:r>
          </w:p>
        </w:tc>
        <w:tc>
          <w:tcPr>
            <w:tcW w:w="1782" w:type="dxa"/>
            <w:gridSpan w:val="2"/>
            <w:tcBorders>
              <w:top w:val="single" w:color="auto" w:sz="4" w:space="0"/>
              <w:left w:val="single" w:color="auto" w:sz="4" w:space="0"/>
              <w:bottom w:val="single" w:color="auto" w:sz="4" w:space="0"/>
              <w:right w:val="single" w:color="auto" w:sz="12" w:space="0"/>
            </w:tcBorders>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sz w:val="24"/>
                <w:szCs w:val="24"/>
              </w:rPr>
              <w:t>姓名</w:t>
            </w:r>
          </w:p>
        </w:tc>
        <w:tc>
          <w:tcPr>
            <w:tcW w:w="2127" w:type="dxa"/>
            <w:gridSpan w:val="4"/>
            <w:tcBorders>
              <w:top w:val="single" w:color="auto" w:sz="4" w:space="0"/>
              <w:left w:val="single" w:color="auto" w:sz="4" w:space="0"/>
              <w:bottom w:val="single" w:color="auto" w:sz="4" w:space="0"/>
              <w:right w:val="single" w:color="auto" w:sz="12" w:space="0"/>
            </w:tcBorders>
            <w:vAlign w:val="center"/>
          </w:tcPr>
          <w:p>
            <w:pPr>
              <w:spacing w:line="600" w:lineRule="exact"/>
              <w:jc w:val="center"/>
              <w:rPr>
                <w:rFonts w:ascii="Times New Roman" w:hAnsi="Times New Roman" w:eastAsia="仿宋_GB2312"/>
                <w:bCs/>
                <w:sz w:val="24"/>
                <w:szCs w:val="24"/>
              </w:rPr>
            </w:pPr>
            <w:r>
              <w:rPr>
                <w:rFonts w:ascii="Times New Roman" w:hAnsi="Times New Roman" w:eastAsia="仿宋_GB2312"/>
                <w:bCs/>
                <w:sz w:val="24"/>
                <w:szCs w:val="24"/>
              </w:rPr>
              <w:t>联系电话</w:t>
            </w:r>
          </w:p>
        </w:tc>
        <w:tc>
          <w:tcPr>
            <w:tcW w:w="3839" w:type="dxa"/>
            <w:gridSpan w:val="4"/>
            <w:tcBorders>
              <w:top w:val="single" w:color="auto" w:sz="4" w:space="0"/>
              <w:left w:val="single" w:color="auto" w:sz="4" w:space="0"/>
              <w:bottom w:val="single" w:color="auto" w:sz="4" w:space="0"/>
              <w:right w:val="single" w:color="auto" w:sz="12" w:space="0"/>
            </w:tcBorders>
            <w:vAlign w:val="center"/>
          </w:tcPr>
          <w:p>
            <w:pPr>
              <w:spacing w:line="380" w:lineRule="exact"/>
              <w:jc w:val="center"/>
              <w:rPr>
                <w:rFonts w:ascii="Times New Roman" w:hAnsi="Times New Roman" w:eastAsia="仿宋_GB2312"/>
                <w:sz w:val="24"/>
                <w:szCs w:val="24"/>
              </w:rPr>
            </w:pPr>
            <w:r>
              <w:rPr>
                <w:rFonts w:ascii="Times New Roman" w:hAnsi="Times New Roman" w:eastAsia="仿宋_GB2312"/>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1619" w:type="dxa"/>
            <w:vMerge w:val="continue"/>
            <w:tcBorders>
              <w:top w:val="single" w:color="auto" w:sz="4" w:space="0"/>
              <w:left w:val="single" w:color="auto" w:sz="12" w:space="0"/>
              <w:right w:val="single" w:color="auto" w:sz="4" w:space="0"/>
            </w:tcBorders>
            <w:vAlign w:val="center"/>
          </w:tcPr>
          <w:p>
            <w:pPr>
              <w:spacing w:line="600" w:lineRule="exact"/>
              <w:jc w:val="center"/>
              <w:rPr>
                <w:rFonts w:ascii="Times New Roman" w:hAnsi="Times New Roman" w:eastAsia="仿宋_GB2312"/>
                <w:bCs/>
                <w:sz w:val="24"/>
                <w:szCs w:val="24"/>
              </w:rPr>
            </w:pPr>
          </w:p>
        </w:tc>
        <w:tc>
          <w:tcPr>
            <w:tcW w:w="1782" w:type="dxa"/>
            <w:gridSpan w:val="2"/>
            <w:tcBorders>
              <w:top w:val="single" w:color="auto" w:sz="4" w:space="0"/>
              <w:left w:val="single" w:color="auto" w:sz="4" w:space="0"/>
              <w:bottom w:val="single" w:color="auto" w:sz="4" w:space="0"/>
              <w:right w:val="single" w:color="auto" w:sz="12" w:space="0"/>
            </w:tcBorders>
            <w:vAlign w:val="center"/>
          </w:tcPr>
          <w:p>
            <w:pPr>
              <w:spacing w:line="38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刘苑珠</w:t>
            </w:r>
          </w:p>
        </w:tc>
        <w:tc>
          <w:tcPr>
            <w:tcW w:w="2127" w:type="dxa"/>
            <w:gridSpan w:val="4"/>
            <w:tcBorders>
              <w:top w:val="single" w:color="auto" w:sz="4" w:space="0"/>
              <w:left w:val="single" w:color="auto" w:sz="4" w:space="0"/>
              <w:bottom w:val="single" w:color="auto" w:sz="4" w:space="0"/>
              <w:right w:val="single" w:color="auto" w:sz="12" w:space="0"/>
            </w:tcBorders>
            <w:vAlign w:val="center"/>
          </w:tcPr>
          <w:p>
            <w:pPr>
              <w:spacing w:line="600" w:lineRule="exact"/>
              <w:jc w:val="center"/>
              <w:rPr>
                <w:rFonts w:hint="default" w:ascii="Times New Roman" w:hAnsi="Times New Roman" w:eastAsia="仿宋_GB2312"/>
                <w:bCs/>
                <w:sz w:val="24"/>
                <w:szCs w:val="24"/>
                <w:lang w:val="en-US" w:eastAsia="zh-CN"/>
              </w:rPr>
            </w:pPr>
            <w:r>
              <w:rPr>
                <w:rFonts w:hint="eastAsia" w:ascii="Times New Roman" w:hAnsi="Times New Roman" w:eastAsia="仿宋_GB2312"/>
                <w:bCs/>
                <w:sz w:val="24"/>
                <w:szCs w:val="24"/>
                <w:lang w:val="en-US" w:eastAsia="zh-CN"/>
              </w:rPr>
              <w:t>89558790</w:t>
            </w:r>
          </w:p>
        </w:tc>
        <w:tc>
          <w:tcPr>
            <w:tcW w:w="3839" w:type="dxa"/>
            <w:gridSpan w:val="4"/>
            <w:tcBorders>
              <w:top w:val="single" w:color="auto" w:sz="4" w:space="0"/>
              <w:left w:val="single" w:color="auto" w:sz="4" w:space="0"/>
              <w:bottom w:val="single" w:color="auto" w:sz="4" w:space="0"/>
              <w:right w:val="single" w:color="auto" w:sz="12" w:space="0"/>
            </w:tcBorders>
            <w:vAlign w:val="center"/>
          </w:tcPr>
          <w:p>
            <w:pPr>
              <w:spacing w:line="380" w:lineRule="exact"/>
              <w:jc w:val="center"/>
              <w:rPr>
                <w:rFonts w:hint="default" w:ascii="Times New Roman" w:hAnsi="Times New Roman" w:eastAsia="仿宋_GB2312"/>
                <w:sz w:val="24"/>
                <w:szCs w:val="24"/>
                <w:lang w:val="en-US" w:eastAsia="zh-CN"/>
              </w:rPr>
            </w:pPr>
            <w:r>
              <w:rPr>
                <w:rFonts w:ascii="微软雅黑" w:eastAsia="微软雅黑" w:cs="微软雅黑"/>
                <w:kern w:val="0"/>
                <w:sz w:val="22"/>
              </w:rPr>
              <w:t>lgqwcb@lg.gov.cn</w:t>
            </w:r>
          </w:p>
        </w:tc>
      </w:tr>
    </w:tbl>
    <w:p>
      <w:pPr>
        <w:rPr>
          <w:rFonts w:ascii="Times New Roman" w:hAnsi="Times New Roman" w:eastAsia="仿宋_GB2312"/>
          <w:sz w:val="24"/>
          <w:szCs w:val="24"/>
        </w:rPr>
      </w:pPr>
    </w:p>
    <w:p>
      <w:pPr>
        <w:widowControl/>
        <w:jc w:val="left"/>
        <w:rPr>
          <w:rFonts w:hint="eastAsia" w:ascii="Times New Roman" w:hAnsi="Times New Roman" w:eastAsia="楷体_GB2312"/>
          <w:b/>
          <w:bCs/>
          <w:sz w:val="30"/>
          <w:szCs w:val="30"/>
        </w:rPr>
      </w:pPr>
      <w:bookmarkStart w:id="0" w:name="_GoBack"/>
      <w:bookmarkEnd w:id="0"/>
    </w:p>
    <w:p>
      <w:pPr>
        <w:widowControl/>
        <w:jc w:val="left"/>
        <w:rPr>
          <w:rFonts w:hint="eastAsia" w:ascii="Times New Roman" w:hAnsi="Times New Roman" w:eastAsia="楷体_GB2312"/>
          <w:b/>
          <w:bCs/>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60C24"/>
    <w:rsid w:val="03A60C24"/>
    <w:rsid w:val="06F17D06"/>
    <w:rsid w:val="17BB777B"/>
    <w:rsid w:val="3CBE3E4E"/>
    <w:rsid w:val="41F76056"/>
    <w:rsid w:val="4E542222"/>
    <w:rsid w:val="56194C70"/>
    <w:rsid w:val="7C715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8"/>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0" w:after="0" w:afterAutospacing="0"/>
      <w:ind w:left="0" w:right="0"/>
      <w:jc w:val="left"/>
    </w:pPr>
    <w:rPr>
      <w:kern w:val="0"/>
      <w:sz w:val="24"/>
      <w:lang w:val="en-US" w:eastAsia="zh-CN" w:bidi="ar"/>
    </w:rPr>
  </w:style>
  <w:style w:type="character" w:customStyle="1" w:styleId="7">
    <w:name w:val="标题 1 Char"/>
    <w:link w:val="2"/>
    <w:qFormat/>
    <w:uiPriority w:val="0"/>
    <w:rPr>
      <w:b/>
      <w:kern w:val="44"/>
      <w:sz w:val="44"/>
    </w:rPr>
  </w:style>
  <w:style w:type="character" w:customStyle="1" w:styleId="8">
    <w:name w:val="标题 2 Char"/>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2020-04-30T02:31:00Z</dcterms:created>
  <dc:creator>cw</dc:creator>
  <cp:lastModifiedBy>zsm2020</cp:lastModifiedBy>
  <cp:lastPrinted>2020-05-19T03:28:00Z</cp:lastPrinted>
  <dcterms:modified xsi:type="dcterms:W3CDTF">2020-05-19T07:12:46Z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