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25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南湾街道2019年政府信息公开工作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2019年南湾街道围绕国务院、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省、市、区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的工作部署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，全面落实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中华人民共和国政府信息公开条例》的工作要求，做好保障公民、法人和其他组织依法获取政府信息的工作，提高政府工作的透明度，建设法治政府，充分发挥政府信息对人民群众生产、生活和经济社会活动服务的作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积极按照上级要求，结合街道实际，坚持依法、便民、高效、权责一致原则和统一规划，协同建设，资源共享工作思路，加强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“五公开”、政策解读、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舆情回应、公众参与等方面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建设，多渠道、多形式及时主动公开政府信息，保障公民的知情权、参与权和监督权，积极推进政府信息公开工作。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根据新修订《中华人民共和国政府信息公开条例》相关条款，本年度我街道未制作发布规章及相关规范性文件，未产生行政强制案件，没有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行政事业性收费项目，产生行政许可88宗、其他对外管理服务事项1990宗、行政处罚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826宗，发布政府集中采购项目41个，详见下表。</w:t>
      </w:r>
    </w:p>
    <w:tbl>
      <w:tblPr>
        <w:tblStyle w:val="6"/>
        <w:tblW w:w="8140" w:type="dxa"/>
        <w:jc w:val="center"/>
        <w:tblInd w:w="1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1990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8928.81万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本年度我街道共收到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依申请信息公开件，均予以及时规范办理，办理结果详见下表。</w:t>
      </w: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5"/>
        <w:gridCol w:w="2120"/>
        <w:gridCol w:w="825"/>
        <w:gridCol w:w="764"/>
        <w:gridCol w:w="765"/>
        <w:gridCol w:w="826"/>
        <w:gridCol w:w="989"/>
        <w:gridCol w:w="722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本年度我街道未发生政府信息公开行政复议、行政诉讼案件，详见下表。</w:t>
      </w: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我街道高度重视政府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政策解读、舆情回应、公众参与等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方面工作，取得了明显成效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。同时，也认识到街道的政府信息公开工作存在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不足。一是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各部门主动公开意识不够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更新信息工作人员不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熟悉。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结合工作中存在的问题和不足，我们将在今后的工作中加以改进，进一步做好政府信息公开工作。一是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结合省平台优势，建立信息发布架构，将各栏目细分到具体人员更新。二是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培训教育，提高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各栏目具体负责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专业性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，进一步提升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公开的及时性和质量。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无其他需要报告的事项。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C3A7"/>
    <w:multiLevelType w:val="singleLevel"/>
    <w:tmpl w:val="5E0AC3A7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284A"/>
    <w:rsid w:val="013257A4"/>
    <w:rsid w:val="0376381B"/>
    <w:rsid w:val="05686CEA"/>
    <w:rsid w:val="05FC3119"/>
    <w:rsid w:val="06673905"/>
    <w:rsid w:val="07FA0DA0"/>
    <w:rsid w:val="0C475DE6"/>
    <w:rsid w:val="0E5E126E"/>
    <w:rsid w:val="0FC960CC"/>
    <w:rsid w:val="196709F9"/>
    <w:rsid w:val="1A524251"/>
    <w:rsid w:val="2150724C"/>
    <w:rsid w:val="21580EBE"/>
    <w:rsid w:val="2AD571FB"/>
    <w:rsid w:val="2B23284A"/>
    <w:rsid w:val="2D2C4C7C"/>
    <w:rsid w:val="2ED735C5"/>
    <w:rsid w:val="367A371B"/>
    <w:rsid w:val="389C7E32"/>
    <w:rsid w:val="3F426102"/>
    <w:rsid w:val="4099661C"/>
    <w:rsid w:val="422B77FA"/>
    <w:rsid w:val="42B41B16"/>
    <w:rsid w:val="512005B8"/>
    <w:rsid w:val="557E637E"/>
    <w:rsid w:val="5A430799"/>
    <w:rsid w:val="63564A3A"/>
    <w:rsid w:val="704E6E4C"/>
    <w:rsid w:val="76842F3A"/>
    <w:rsid w:val="7D3F1EE6"/>
    <w:rsid w:val="7D4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2019-12-02T06:57:00Z</dcterms:created>
  <dc:creator>谭阳洋</dc:creator>
  <cp:lastModifiedBy>南湾政务服务办</cp:lastModifiedBy>
  <dcterms:modified xsi:type="dcterms:W3CDTF">2020-02-04T06:23:49Z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