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240" w:firstLineChars="50"/>
        <w:jc w:val="center"/>
        <w:textAlignment w:val="auto"/>
        <w:outlineLvl w:val="9"/>
        <w:rPr>
          <w:rFonts w:hint="eastAsia" w:ascii="方正小标宋简体" w:hAnsi="Times New Roman" w:eastAsia="方正小标宋简体" w:cs="黑体"/>
          <w:sz w:val="48"/>
          <w:szCs w:val="48"/>
          <w:lang w:val="en-US" w:eastAsia="zh-CN" w:bidi="ar"/>
        </w:rPr>
      </w:pPr>
      <w:r>
        <w:rPr>
          <w:rFonts w:hint="eastAsia" w:ascii="方正小标宋简体" w:hAnsi="Times New Roman" w:eastAsia="方正小标宋简体" w:cs="黑体"/>
          <w:sz w:val="48"/>
          <w:szCs w:val="48"/>
          <w:lang w:val="en-US" w:eastAsia="zh-CN" w:bidi="ar"/>
        </w:rPr>
        <w:t>深 圳 市 龙 岗 区 统 计 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220" w:firstLineChars="50"/>
        <w:jc w:val="center"/>
        <w:textAlignment w:val="auto"/>
        <w:outlineLvl w:val="9"/>
        <w:rPr>
          <w:rFonts w:ascii="方正小标宋简体" w:hAnsi="Times New Roman" w:eastAsia="方正小标宋简体" w:cs="黑体"/>
          <w:kern w:val="2"/>
          <w:sz w:val="44"/>
          <w:szCs w:val="44"/>
          <w:lang w:bidi="ar"/>
        </w:rPr>
      </w:pPr>
      <w:r>
        <w:rPr>
          <w:rFonts w:hint="eastAsia" w:ascii="方正小标宋简体" w:hAnsi="Times New Roman" w:eastAsia="方正小标宋简体" w:cs="黑体"/>
          <w:sz w:val="44"/>
          <w:szCs w:val="44"/>
          <w:lang w:bidi="ar"/>
        </w:rPr>
        <w:t>行政</w:t>
      </w:r>
      <w:r>
        <w:rPr>
          <w:rFonts w:hint="eastAsia" w:ascii="方正小标宋简体" w:hAnsi="Times New Roman" w:eastAsia="方正小标宋简体" w:cs="黑体"/>
          <w:kern w:val="2"/>
          <w:sz w:val="44"/>
          <w:szCs w:val="44"/>
          <w:lang w:bidi="ar"/>
        </w:rPr>
        <w:t>检查登记表</w:t>
      </w:r>
    </w:p>
    <w:p>
      <w:pPr>
        <w:jc w:val="right"/>
        <w:rPr>
          <w:rFonts w:hint="eastAsia" w:ascii="Times New Roman" w:hAnsi="Times New Roman" w:eastAsia="仿宋_GB2312" w:cs="仿宋_GB2312"/>
          <w:kern w:val="2"/>
          <w:lang w:eastAsia="zh-CN" w:bidi="ar"/>
        </w:rPr>
      </w:pPr>
    </w:p>
    <w:p>
      <w:pPr>
        <w:jc w:val="right"/>
        <w:rPr>
          <w:rFonts w:ascii="Times New Roman" w:hAnsi="Times New Roman" w:eastAsia="仿宋_GB2312" w:cs="仿宋_GB2312"/>
          <w:kern w:val="2"/>
          <w:lang w:bidi="ar"/>
        </w:rPr>
      </w:pPr>
      <w:r>
        <w:rPr>
          <w:rFonts w:hint="eastAsia" w:ascii="Times New Roman" w:hAnsi="Times New Roman" w:eastAsia="仿宋_GB2312" w:cs="仿宋_GB2312"/>
          <w:kern w:val="2"/>
          <w:lang w:eastAsia="zh-CN" w:bidi="ar"/>
        </w:rPr>
        <w:t>深龙</w:t>
      </w:r>
      <w:r>
        <w:rPr>
          <w:rFonts w:hint="eastAsia" w:ascii="Times New Roman" w:hAnsi="Times New Roman" w:eastAsia="仿宋_GB2312" w:cs="仿宋_GB2312"/>
          <w:kern w:val="2"/>
          <w:lang w:bidi="ar"/>
        </w:rPr>
        <w:t>统检登字</w:t>
      </w:r>
      <w:r>
        <w:rPr>
          <w:rFonts w:hint="eastAsia" w:ascii="宋体" w:hAnsi="宋体" w:eastAsia="宋体" w:cs="仿宋_GB2312"/>
          <w:kern w:val="2"/>
          <w:lang w:bidi="ar"/>
        </w:rPr>
        <w:t>﹝</w:t>
      </w:r>
      <w:r>
        <w:rPr>
          <w:rFonts w:hint="eastAsia" w:ascii="Times New Roman" w:hAnsi="Times New Roman" w:eastAsia="仿宋_GB2312" w:cs="仿宋_GB2312"/>
          <w:kern w:val="2"/>
          <w:lang w:val="en-US" w:eastAsia="zh-CN" w:bidi="ar"/>
        </w:rPr>
        <w:t>2019</w:t>
      </w:r>
      <w:r>
        <w:rPr>
          <w:rFonts w:hint="eastAsia" w:ascii="宋体" w:hAnsi="宋体" w:eastAsia="宋体" w:cs="仿宋_GB2312"/>
          <w:kern w:val="2"/>
          <w:lang w:bidi="ar"/>
        </w:rPr>
        <w:t>﹞</w:t>
      </w:r>
      <w:r>
        <w:rPr>
          <w:rFonts w:hint="eastAsia" w:ascii="宋体" w:hAnsi="宋体" w:eastAsia="宋体" w:cs="仿宋_GB2312"/>
          <w:kern w:val="2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kern w:val="2"/>
          <w:lang w:bidi="ar"/>
        </w:rPr>
        <w:t>号</w:t>
      </w:r>
    </w:p>
    <w:tbl>
      <w:tblPr>
        <w:tblStyle w:val="3"/>
        <w:tblpPr w:leftFromText="180" w:rightFromText="180" w:vertAnchor="text" w:horzAnchor="page" w:tblpX="1429" w:tblpY="297"/>
        <w:tblOverlap w:val="never"/>
        <w:tblW w:w="96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474"/>
        <w:gridCol w:w="1112"/>
        <w:gridCol w:w="1105"/>
        <w:gridCol w:w="749"/>
        <w:gridCol w:w="308"/>
        <w:gridCol w:w="1187"/>
        <w:gridCol w:w="1187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宋体" w:hAnsi="宋体"/>
                <w:sz w:val="32"/>
                <w:szCs w:val="28"/>
              </w:rPr>
              <w:t xml:space="preserve"> </w:t>
            </w:r>
          </w:p>
          <w:p>
            <w:pPr>
              <w:jc w:val="distribut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当事人</w:t>
            </w:r>
          </w:p>
          <w:p>
            <w:pPr>
              <w:jc w:val="distribut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基本情况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</w:p>
          <w:p>
            <w:pPr>
              <w:jc w:val="distribut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□公民</w:t>
            </w:r>
          </w:p>
          <w:p>
            <w:pPr>
              <w:jc w:val="distribut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105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1187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年龄</w:t>
            </w:r>
          </w:p>
        </w:tc>
        <w:tc>
          <w:tcPr>
            <w:tcW w:w="1206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ind w:firstLine="360" w:firstLineChars="150"/>
              <w:jc w:val="distribut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住址</w:t>
            </w:r>
          </w:p>
        </w:tc>
        <w:tc>
          <w:tcPr>
            <w:tcW w:w="1105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ind w:left="-120" w:leftChars="-50" w:right="-120" w:rightChars="-50"/>
              <w:jc w:val="distribute"/>
              <w:rPr>
                <w:rFonts w:ascii="仿宋_GB2312" w:hAnsi="仿宋_GB2312" w:eastAsia="仿宋_GB2312" w:cs="仿宋_GB2312"/>
                <w:spacing w:val="-17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</w:rPr>
              <w:t>身份证号</w:t>
            </w:r>
          </w:p>
        </w:tc>
        <w:tc>
          <w:tcPr>
            <w:tcW w:w="1187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1206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74" w:type="dxa"/>
            <w:vMerge w:val="restart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</w:rPr>
              <w:t>法人或</w:t>
            </w:r>
          </w:p>
          <w:p>
            <w:pPr>
              <w:jc w:val="distribut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  <w:p>
            <w:pPr>
              <w:jc w:val="distribut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名称</w:t>
            </w:r>
          </w:p>
        </w:tc>
        <w:tc>
          <w:tcPr>
            <w:tcW w:w="334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深圳市二砂深联有限公司</w:t>
            </w:r>
          </w:p>
        </w:tc>
        <w:tc>
          <w:tcPr>
            <w:tcW w:w="1187" w:type="dxa"/>
            <w:vAlign w:val="center"/>
          </w:tcPr>
          <w:p>
            <w:pPr>
              <w:ind w:left="-120" w:leftChars="-50" w:right="-120" w:rightChars="-50"/>
              <w:jc w:val="distribut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</w:rPr>
              <w:t>法定代表人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何建波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地址</w:t>
            </w:r>
          </w:p>
        </w:tc>
        <w:tc>
          <w:tcPr>
            <w:tcW w:w="3349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深圳市龙岗区宝龙街道宝龙大道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6号</w:t>
            </w:r>
          </w:p>
        </w:tc>
        <w:tc>
          <w:tcPr>
            <w:tcW w:w="1187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327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执法人员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古宇文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</w:p>
        </w:tc>
        <w:tc>
          <w:tcPr>
            <w:tcW w:w="388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黄捷斌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327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执法证号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NBS-4401-2017-0313</w:t>
            </w:r>
          </w:p>
        </w:tc>
        <w:tc>
          <w:tcPr>
            <w:tcW w:w="388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NBS-4401-2018-0320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327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任务来源</w:t>
            </w:r>
          </w:p>
        </w:tc>
        <w:tc>
          <w:tcPr>
            <w:tcW w:w="8328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举报投诉        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上级交办        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其他机关移送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日常巡查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“双随机”抽查  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327" w:type="dxa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检查内容</w:t>
            </w:r>
          </w:p>
        </w:tc>
        <w:tc>
          <w:tcPr>
            <w:tcW w:w="8328" w:type="dxa"/>
            <w:gridSpan w:val="8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检查统计基础工作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统计报表数据质量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327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检查日期</w:t>
            </w:r>
          </w:p>
        </w:tc>
        <w:tc>
          <w:tcPr>
            <w:tcW w:w="8328" w:type="dxa"/>
            <w:gridSpan w:val="8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>2019年5月30日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1327" w:type="dxa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检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情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况</w:t>
            </w:r>
          </w:p>
          <w:p>
            <w:pPr>
              <w:jc w:val="distribute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328" w:type="dxa"/>
            <w:gridSpan w:val="8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</w:rPr>
              <w:t>检查企业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2018年年报、2019年4月工业</w:t>
            </w:r>
            <w:r>
              <w:rPr>
                <w:rFonts w:hint="eastAsia" w:ascii="仿宋_GB2312" w:hAnsi="仿宋_GB2312" w:eastAsia="仿宋_GB2312" w:cs="仿宋_GB2312"/>
              </w:rPr>
              <w:t>统计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报表，相关</w:t>
            </w:r>
            <w:r>
              <w:rPr>
                <w:rFonts w:hint="eastAsia" w:ascii="仿宋_GB2312" w:hAnsi="仿宋_GB2312" w:eastAsia="仿宋_GB2312" w:cs="仿宋_GB2312"/>
              </w:rPr>
              <w:t>财务资料。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</w:rPr>
              <w:t>通过问答、对比企业财务资料等方式，检查企业上报的统计资料是否真实、准确、完整、及时。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</w:rPr>
              <w:t>向企业统计员讲解统计制度和统计指标计算方法，宣传《统计法》、《统计法实施条例》等法律法规，明确告知相关权利义务及法律责任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327" w:type="dxa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检查结果</w:t>
            </w:r>
          </w:p>
        </w:tc>
        <w:tc>
          <w:tcPr>
            <w:tcW w:w="8328" w:type="dxa"/>
            <w:gridSpan w:val="8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未发现违法行为</w:t>
            </w:r>
          </w:p>
        </w:tc>
      </w:tr>
    </w:tbl>
    <w:p>
      <w:pPr>
        <w:jc w:val="right"/>
        <w:rPr>
          <w:rFonts w:ascii="Times New Roman" w:hAnsi="Times New Roman" w:eastAsia="仿宋_GB2312" w:cs="仿宋_GB2312"/>
          <w:kern w:val="2"/>
          <w:lang w:bidi="ar"/>
        </w:rPr>
      </w:pPr>
    </w:p>
    <w:p/>
    <w:p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76753"/>
    <w:rsid w:val="49D7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" w:hAnsi="Cambria" w:eastAsia="黑体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2019-07-01T01:30:00Z</dcterms:created>
  <dc:creator>邱彩霞</dc:creator>
  <cp:lastModifiedBy>邱彩霞</cp:lastModifiedBy>
  <dcterms:modified xsi:type="dcterms:W3CDTF">2019-07-01T01:31:17Z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