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08" w:leftChars="-33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-708" w:leftChars="-337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年龙岗区循环经济和节能减排类项目（第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-708" w:leftChars="-337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拟扶持汇总表</w:t>
      </w:r>
    </w:p>
    <w:tbl>
      <w:tblPr>
        <w:tblStyle w:val="6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969"/>
        <w:gridCol w:w="3828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单位名称</w:t>
            </w:r>
          </w:p>
        </w:tc>
        <w:tc>
          <w:tcPr>
            <w:tcW w:w="382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项目名称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扶持金额（万元）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深圳市暗能量电源有限公司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能源审计项目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合一电器（深圳）有限公司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能源审计项目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加阜五金塑胶（深圳）有限公司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能源审计项目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金宝通电器（深圳）有限公司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能源审计项目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金宝通电子（深圳）有限公司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能源审计项目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深圳金鑫绿建股份有限公司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能源审计项目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深圳全利丰五金塑胶制品有限公司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能源审计项目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深圳市锐鼎制工科技有限公司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能源审计项目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协荣塑胶（深圳）有限公司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能源审计项目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深圳市欣茂鑫实业有限公司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能源审计项目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深圳市耀群实业有限公司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能源审计项目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深圳市长兴荣五金制品有限公司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能源审计项目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深圳市正和忠信股份有限公司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能源审计项目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深圳市正和首信精密科技有限公司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能源审计项目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深圳市正和忠信精密科技有限公司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能源审计项目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深圳天安骏业投资发展（集团）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绿色工业建筑评价标识项目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深圳市旺鑫精密工业有限公司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手机精密件生产线综合节能改造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深圳市科梦精密模具有限公司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精密零部件半自动化生产线综合节能改造项目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深圳市亨通丰润环保科技有限公司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建筑废弃物现场处理节能应用项目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深圳长信福环保材料有限公司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新型节能环保再生PRT（片材）挤出生产线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深圳市耕创电子有限公司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车间生产线设备及技术升级综合节能改造项目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深圳市为海建材有限公司坂田分公司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建筑物拆除及建筑废弃物综合利用项目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5.03 </w:t>
            </w:r>
          </w:p>
        </w:tc>
      </w:tr>
    </w:tbl>
    <w:p>
      <w:pPr>
        <w:spacing w:line="20" w:lineRule="exact"/>
      </w:pPr>
    </w:p>
    <w:sectPr>
      <w:pgSz w:w="11906" w:h="16838"/>
      <w:pgMar w:top="567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9"/>
    <w:rsid w:val="00015B48"/>
    <w:rsid w:val="00045EC3"/>
    <w:rsid w:val="00065137"/>
    <w:rsid w:val="0008439E"/>
    <w:rsid w:val="000B7370"/>
    <w:rsid w:val="00130D49"/>
    <w:rsid w:val="001A5973"/>
    <w:rsid w:val="00290F3F"/>
    <w:rsid w:val="00324BE4"/>
    <w:rsid w:val="003340E9"/>
    <w:rsid w:val="0039478A"/>
    <w:rsid w:val="00431219"/>
    <w:rsid w:val="00451603"/>
    <w:rsid w:val="00480A1F"/>
    <w:rsid w:val="004C5D5A"/>
    <w:rsid w:val="00501D60"/>
    <w:rsid w:val="005748D9"/>
    <w:rsid w:val="005844E8"/>
    <w:rsid w:val="006335D9"/>
    <w:rsid w:val="00693580"/>
    <w:rsid w:val="00695492"/>
    <w:rsid w:val="00741CF1"/>
    <w:rsid w:val="00854494"/>
    <w:rsid w:val="0085601E"/>
    <w:rsid w:val="008B7B19"/>
    <w:rsid w:val="0094138D"/>
    <w:rsid w:val="009677C9"/>
    <w:rsid w:val="009E576F"/>
    <w:rsid w:val="00AA7690"/>
    <w:rsid w:val="00AD47B9"/>
    <w:rsid w:val="00B47829"/>
    <w:rsid w:val="00B81B9F"/>
    <w:rsid w:val="00B9719D"/>
    <w:rsid w:val="00CA4DEA"/>
    <w:rsid w:val="00D020D1"/>
    <w:rsid w:val="00D14F53"/>
    <w:rsid w:val="00D4712D"/>
    <w:rsid w:val="00DA3EAA"/>
    <w:rsid w:val="00ED5B58"/>
    <w:rsid w:val="5B7634C4"/>
    <w:rsid w:val="6B4C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58</Words>
  <Characters>332</Characters>
  <Lines>2</Lines>
  <Paragraphs>1</Paragraphs>
  <TotalTime>6</TotalTime>
  <ScaleCrop>false</ScaleCrop>
  <LinksUpToDate>false</LinksUpToDate>
  <CharactersWithSpaces>389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2018-11-23T08:45:00Z</dcterms:created>
  <dc:creator>曾东丽</dc:creator>
  <cp:lastModifiedBy>关秋玲区发改</cp:lastModifiedBy>
  <dcterms:modified xsi:type="dcterms:W3CDTF">2019-04-29T08:01:58Z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