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B" w:rsidRPr="00674A81" w:rsidRDefault="009D6F2B" w:rsidP="009D6F2B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color w:val="555555"/>
          <w:kern w:val="0"/>
          <w:sz w:val="32"/>
          <w:szCs w:val="32"/>
        </w:rPr>
      </w:pPr>
      <w:r w:rsidRPr="00674A81">
        <w:rPr>
          <w:rFonts w:ascii="微软雅黑" w:eastAsia="微软雅黑" w:hAnsi="微软雅黑" w:cs="宋体" w:hint="eastAsia"/>
          <w:b/>
          <w:color w:val="555555"/>
          <w:kern w:val="0"/>
          <w:sz w:val="32"/>
          <w:szCs w:val="32"/>
        </w:rPr>
        <w:t>横岗街道敬老院情况一览表</w:t>
      </w:r>
    </w:p>
    <w:tbl>
      <w:tblPr>
        <w:tblW w:w="92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7560"/>
      </w:tblGrid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名 称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F2B" w:rsidRPr="009D6F2B" w:rsidRDefault="009D6F2B" w:rsidP="00674A81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横岗街道敬老院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地 址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F2B" w:rsidRPr="009D6F2B" w:rsidRDefault="009D6F2B" w:rsidP="00674A81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横岗街道富康路（上围新村对面）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交 通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F2B" w:rsidRPr="009D6F2B" w:rsidRDefault="009D6F2B" w:rsidP="00674A81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公交车：358、380等公交车到上围新村站下，往前走150</w:t>
            </w:r>
            <w:r w:rsidR="00674A81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米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右边。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联系方式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F2B" w:rsidRPr="009D6F2B" w:rsidRDefault="009D6F2B" w:rsidP="00674A81">
            <w:pPr>
              <w:widowControl/>
              <w:spacing w:before="100" w:beforeAutospacing="1" w:after="100" w:afterAutospacing="1" w:line="450" w:lineRule="atLeast"/>
              <w:ind w:left="420" w:hangingChars="200" w:hanging="42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联系人：陈丽霞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联系电话：28866145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主管部门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F2B" w:rsidRPr="009D6F2B" w:rsidRDefault="009D6F2B" w:rsidP="00674A81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横岗街道社会事务办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咨询投诉方式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F2B" w:rsidRPr="009D6F2B" w:rsidRDefault="009D6F2B" w:rsidP="00674A81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咨询或投诉电话：28699257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收费标准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A81" w:rsidRDefault="00674A81" w:rsidP="00674A81">
            <w:pPr>
              <w:widowControl/>
              <w:spacing w:before="100" w:beforeAutospacing="1" w:after="100" w:afterAutospacing="1" w:line="450" w:lineRule="atLeast"/>
              <w:ind w:left="210" w:hangingChars="100" w:hanging="21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一般护理：户籍：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2130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元/月，非户籍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2130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元/月；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半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护理：户籍：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2610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元/月，非户籍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2610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元/月；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全护理：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户籍：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31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60元/月，非户籍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3160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元/月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；</w:t>
            </w:r>
          </w:p>
          <w:p w:rsidR="00674A81" w:rsidRPr="009D6F2B" w:rsidRDefault="00674A81" w:rsidP="00246114">
            <w:pPr>
              <w:widowControl/>
              <w:spacing w:before="100" w:beforeAutospacing="1" w:after="100" w:afterAutospacing="1" w:line="450" w:lineRule="atLeast"/>
              <w:ind w:left="210" w:hangingChars="100" w:hanging="21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特别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护理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（</w:t>
            </w:r>
            <w:r w:rsidR="002461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根据护工目前工资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暂定）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：户籍：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  <w:r w:rsidR="002461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830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元/月，非户籍</w:t>
            </w:r>
            <w:r w:rsidR="002461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4830</w:t>
            </w:r>
            <w:r w:rsidR="009D6F2B"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元/月。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入院指南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F2B" w:rsidRPr="009D6F2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　横岗敬老院办事指南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一、</w:t>
            </w:r>
            <w:r w:rsidRPr="00BB1D0E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申请入住的条件和范围</w:t>
            </w:r>
            <w:r w:rsidRPr="00BB1D0E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br/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1、横岗街道本辖区居民，以社区妇联、</w:t>
            </w:r>
            <w:r w:rsidR="00246114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残联、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民政推荐介绍优先。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2、在有床位空置的情况下接收周边街道或其他外地老人。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二、</w:t>
            </w:r>
            <w:r w:rsidRPr="00BB1D0E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如何申请入住</w:t>
            </w:r>
            <w:r w:rsidRPr="00BB1D0E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1、打电话或到敬老院咨询有无床位。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2、提交申请入住材料（入住老人身份证复印件、担保人身份证复印件、医院病历等）。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3、签订协议。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4、安排入住。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>三、</w:t>
            </w:r>
            <w:r w:rsidRPr="00BB1D0E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咨询及联系电话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 xml:space="preserve">1、办公电话：28866145 </w:t>
            </w:r>
            <w:r w:rsid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；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2、值班电话：28866367</w:t>
            </w:r>
            <w:r w:rsid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；</w:t>
            </w:r>
            <w:r w:rsidRPr="009D6F2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 3、传真号码：28866145</w:t>
            </w:r>
          </w:p>
        </w:tc>
      </w:tr>
      <w:tr w:rsidR="009D6F2B" w:rsidRPr="009D6F2B" w:rsidTr="009D6F2B">
        <w:trPr>
          <w:jc w:val="center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F2B" w:rsidRPr="00B1694B" w:rsidRDefault="009D6F2B" w:rsidP="009D6F2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lastRenderedPageBreak/>
              <w:t xml:space="preserve">　　机构简介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694B" w:rsidRDefault="00B1694B" w:rsidP="00B1694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　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横岗敬老院简介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一</w:t>
            </w:r>
            <w:r w:rsidR="009D6F2B" w:rsidRPr="00B1694B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、基本情况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横岗敬老院位于横岗街道安康路，著名的上围新村对面，横岗中心小学的侧边。总投资890万元，占地面积7600平方米，建筑面积4934平方米，拥有50 多间宽敞舒适的单人套间，房内24小时太阳能热水供应</w:t>
            </w:r>
            <w:r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，配置了紧急呼叫铃、冷暖空调和净水设备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。敬老院内设餐厅、图书馆、棋牌室、健身室、娱乐室、电视室和电梯</w:t>
            </w:r>
            <w:r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，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，室外空气新鲜、鸟语花香、</w:t>
            </w:r>
            <w:r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是老年人安享幸福晚年的理想居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所。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二</w:t>
            </w:r>
            <w:r w:rsidR="009D6F2B" w:rsidRPr="00B1694B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、服务宗旨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横岗敬老院，现有一支勤恳热诚、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品德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高尚、富有爱心的专业团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队，其服务宗旨是：坚持以</w:t>
            </w:r>
            <w:proofErr w:type="gramStart"/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“</w:t>
            </w:r>
            <w:proofErr w:type="gramEnd"/>
            <w:r w:rsidR="009D6F2B" w:rsidRPr="00B1694B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老人为本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，以“</w:t>
            </w:r>
            <w:r w:rsidR="009D6F2B" w:rsidRPr="00B1694B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奉若父母、情同亲生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”为服务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理念，依靠一流的服务和一流的设施，让老人幸福安心、家人无忧放心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。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三</w:t>
            </w:r>
            <w:r w:rsidR="009D6F2B" w:rsidRPr="00B1694B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、服务对象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身体健康、自理有困难或完全不能自理的老年人；患有各类老年疾病的老人；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患有老年痴呆症的老人及各类社会孤老、企业孤老。</w:t>
            </w:r>
          </w:p>
          <w:p w:rsidR="006F1B8F" w:rsidRDefault="009D6F2B" w:rsidP="006F1B8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B1694B">
              <w:rPr>
                <w:rFonts w:ascii="微软雅黑" w:eastAsia="微软雅黑" w:hAnsi="微软雅黑" w:cs="宋体" w:hint="eastAsia"/>
                <w:b/>
                <w:color w:val="555555"/>
                <w:kern w:val="0"/>
                <w:szCs w:val="21"/>
              </w:rPr>
              <w:t>四、服务特色</w:t>
            </w:r>
          </w:p>
          <w:p w:rsidR="009D6F2B" w:rsidRPr="00B1694B" w:rsidRDefault="006F1B8F" w:rsidP="00BB1D0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提供科学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完善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及智慧型养老服务；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享受三顿正餐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、中午水果、月末加餐、</w:t>
            </w:r>
            <w:proofErr w:type="gramStart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中秋春节</w:t>
            </w:r>
            <w:proofErr w:type="gramEnd"/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聚餐的营养饮食安排；定期邀请学校文艺队、社区老人文艺队来院表演；组织开展老人季度生日会、月度茶话会、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组织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开展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 xml:space="preserve">老人打 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麻将、打牌等娱乐活动；定期开</w:t>
            </w:r>
            <w:r w:rsidR="00BB1D0E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展老人心理疏导活动及</w:t>
            </w:r>
            <w:r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节假日开展</w:t>
            </w:r>
            <w:proofErr w:type="gramStart"/>
            <w:r w:rsidR="00BB1D0E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“</w:t>
            </w:r>
            <w:proofErr w:type="gramEnd"/>
            <w:r w:rsidR="00BB1D0E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陪伴父母“活动等。不断</w:t>
            </w:r>
            <w:r w:rsidR="009D6F2B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丰富老年人的日常生活，提高老年人的生活质量。</w:t>
            </w:r>
            <w:r w:rsidR="00BB1D0E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真正帮帮助老人</w:t>
            </w:r>
            <w:r w:rsidR="00BB1D0E" w:rsidRPr="00B1694B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排解孤独，</w:t>
            </w:r>
            <w:r w:rsidR="00BB1D0E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减轻家属负担。</w:t>
            </w:r>
          </w:p>
        </w:tc>
      </w:tr>
    </w:tbl>
    <w:p w:rsidR="00D97B12" w:rsidRPr="009D6F2B" w:rsidRDefault="00D97B12"/>
    <w:sectPr w:rsidR="00D97B12" w:rsidRPr="009D6F2B" w:rsidSect="00BB1D0E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F3" w:rsidRDefault="003E70F3" w:rsidP="00674A81">
      <w:r>
        <w:separator/>
      </w:r>
    </w:p>
  </w:endnote>
  <w:endnote w:type="continuationSeparator" w:id="0">
    <w:p w:rsidR="003E70F3" w:rsidRDefault="003E70F3" w:rsidP="0067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F3" w:rsidRDefault="003E70F3" w:rsidP="00674A81">
      <w:r>
        <w:separator/>
      </w:r>
    </w:p>
  </w:footnote>
  <w:footnote w:type="continuationSeparator" w:id="0">
    <w:p w:rsidR="003E70F3" w:rsidRDefault="003E70F3" w:rsidP="00674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A3B"/>
    <w:multiLevelType w:val="multilevel"/>
    <w:tmpl w:val="F75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F2B"/>
    <w:rsid w:val="00246114"/>
    <w:rsid w:val="003E70F3"/>
    <w:rsid w:val="005005A6"/>
    <w:rsid w:val="005F43FC"/>
    <w:rsid w:val="00674A81"/>
    <w:rsid w:val="006F1B8F"/>
    <w:rsid w:val="00916F50"/>
    <w:rsid w:val="009D6F2B"/>
    <w:rsid w:val="00B1694B"/>
    <w:rsid w:val="00BB1D0E"/>
    <w:rsid w:val="00C3217D"/>
    <w:rsid w:val="00D9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1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D6F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D6F2B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6F2B"/>
    <w:rPr>
      <w:strike w:val="0"/>
      <w:dstrike w:val="0"/>
      <w:color w:val="000000"/>
      <w:u w:val="none"/>
      <w:effect w:val="none"/>
    </w:rPr>
  </w:style>
  <w:style w:type="character" w:customStyle="1" w:styleId="bsharecount">
    <w:name w:val="bshare_count"/>
    <w:basedOn w:val="a0"/>
    <w:rsid w:val="009D6F2B"/>
  </w:style>
  <w:style w:type="paragraph" w:styleId="a4">
    <w:name w:val="header"/>
    <w:basedOn w:val="a"/>
    <w:link w:val="Char"/>
    <w:uiPriority w:val="99"/>
    <w:semiHidden/>
    <w:unhideWhenUsed/>
    <w:rsid w:val="0067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4A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4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4A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435">
          <w:marLeft w:val="0"/>
          <w:marRight w:val="0"/>
          <w:marTop w:val="0"/>
          <w:marBottom w:val="15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21414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5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严胜</dc:creator>
  <cp:lastModifiedBy>严胜</cp:lastModifiedBy>
  <cp:revision>2</cp:revision>
  <dcterms:created xsi:type="dcterms:W3CDTF">2018-11-14T08:05:00Z</dcterms:created>
  <dcterms:modified xsi:type="dcterms:W3CDTF">2018-11-14T08:05:00Z</dcterms:modified>
</cp:coreProperties>
</file>